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7BEA" w:rsidRPr="00586431" w:rsidRDefault="003E3831" w:rsidP="00747BEA">
      <w:pPr>
        <w:rPr>
          <w:b/>
          <w:color w:val="3B5C9D" w:themeColor="accent1"/>
        </w:rPr>
      </w:pPr>
      <w:r>
        <w:rPr>
          <w:b/>
          <w:color w:val="3B5C9D" w:themeColor="accent1"/>
        </w:rPr>
        <w:t>Formulier 1a -</w:t>
      </w:r>
      <w:r w:rsidR="00747BEA" w:rsidRPr="00586431">
        <w:rPr>
          <w:b/>
          <w:color w:val="3B5C9D" w:themeColor="accent1"/>
        </w:rPr>
        <w:t xml:space="preserve"> Verklaring derde</w:t>
      </w:r>
    </w:p>
    <w:p w:rsidR="006B64A1" w:rsidRDefault="006B64A1" w:rsidP="00747BEA">
      <w:pPr>
        <w:suppressAutoHyphens/>
        <w:rPr>
          <w:szCs w:val="19"/>
        </w:rPr>
      </w:pPr>
    </w:p>
    <w:p w:rsidR="00747BEA" w:rsidRPr="00F37972" w:rsidRDefault="00747BEA" w:rsidP="00F37972">
      <w:pPr>
        <w:autoSpaceDE w:val="0"/>
        <w:autoSpaceDN w:val="0"/>
        <w:adjustRightInd w:val="0"/>
        <w:rPr>
          <w:b/>
          <w:color w:val="00458D" w:themeColor="text2"/>
          <w:sz w:val="16"/>
          <w:szCs w:val="16"/>
        </w:rPr>
      </w:pPr>
      <w:r w:rsidRPr="00BA14F1">
        <w:rPr>
          <w:szCs w:val="19"/>
        </w:rPr>
        <w:t xml:space="preserve">(Beschrijvend document </w:t>
      </w:r>
      <w:r w:rsidR="00152832" w:rsidRPr="00152832">
        <w:rPr>
          <w:szCs w:val="19"/>
        </w:rPr>
        <w:t xml:space="preserve">Onderhoud </w:t>
      </w:r>
      <w:proofErr w:type="spellStart"/>
      <w:r w:rsidR="00152832" w:rsidRPr="00152832">
        <w:rPr>
          <w:szCs w:val="19"/>
        </w:rPr>
        <w:t>IBA’s</w:t>
      </w:r>
      <w:proofErr w:type="spellEnd"/>
      <w:r w:rsidRPr="00BA14F1">
        <w:rPr>
          <w:szCs w:val="19"/>
        </w:rPr>
        <w:t>)</w:t>
      </w:r>
    </w:p>
    <w:tbl>
      <w:tblPr>
        <w:tblStyle w:val="GridTable4-Accent11"/>
        <w:tblW w:w="0" w:type="auto"/>
        <w:tblLook w:val="0620" w:firstRow="1" w:lastRow="0" w:firstColumn="0" w:lastColumn="0" w:noHBand="1" w:noVBand="1"/>
      </w:tblPr>
      <w:tblGrid>
        <w:gridCol w:w="4390"/>
        <w:gridCol w:w="2165"/>
        <w:gridCol w:w="2166"/>
      </w:tblGrid>
      <w:tr w:rsidR="00747BEA" w:rsidRPr="00BA14F1" w:rsidTr="001D50B0">
        <w:trPr>
          <w:cnfStyle w:val="100000000000" w:firstRow="1" w:lastRow="0" w:firstColumn="0" w:lastColumn="0" w:oddVBand="0" w:evenVBand="0" w:oddHBand="0" w:evenHBand="0" w:firstRowFirstColumn="0" w:firstRowLastColumn="0" w:lastRowFirstColumn="0" w:lastRowLastColumn="0"/>
        </w:trPr>
        <w:tc>
          <w:tcPr>
            <w:tcW w:w="4390" w:type="dxa"/>
          </w:tcPr>
          <w:p w:rsidR="00747BEA" w:rsidRPr="00BA14F1" w:rsidRDefault="00747BEA" w:rsidP="001D50B0">
            <w:pPr>
              <w:rPr>
                <w:b w:val="0"/>
                <w:szCs w:val="19"/>
              </w:rPr>
            </w:pPr>
            <w:r w:rsidRPr="00BA14F1">
              <w:rPr>
                <w:szCs w:val="19"/>
              </w:rPr>
              <w:t>Vraag</w:t>
            </w:r>
          </w:p>
        </w:tc>
        <w:tc>
          <w:tcPr>
            <w:tcW w:w="4331" w:type="dxa"/>
            <w:gridSpan w:val="2"/>
          </w:tcPr>
          <w:p w:rsidR="00747BEA" w:rsidRPr="00BA14F1" w:rsidRDefault="00747BEA" w:rsidP="001D50B0">
            <w:pPr>
              <w:rPr>
                <w:b w:val="0"/>
                <w:szCs w:val="19"/>
              </w:rPr>
            </w:pPr>
            <w:r w:rsidRPr="00BA14F1">
              <w:rPr>
                <w:szCs w:val="19"/>
              </w:rPr>
              <w:t>Antwoord volledig invullen</w:t>
            </w:r>
          </w:p>
        </w:tc>
      </w:tr>
      <w:tr w:rsidR="00747BEA" w:rsidRPr="00BA14F1" w:rsidTr="001D50B0">
        <w:tc>
          <w:tcPr>
            <w:tcW w:w="4390" w:type="dxa"/>
          </w:tcPr>
          <w:p w:rsidR="00747BEA" w:rsidRPr="00BA14F1" w:rsidRDefault="00747BEA" w:rsidP="001D50B0">
            <w:pPr>
              <w:rPr>
                <w:szCs w:val="19"/>
              </w:rPr>
            </w:pPr>
            <w:r w:rsidRPr="00BA14F1">
              <w:rPr>
                <w:szCs w:val="19"/>
              </w:rPr>
              <w:t>Naam inschrijver</w:t>
            </w:r>
          </w:p>
        </w:tc>
        <w:bookmarkStart w:id="0" w:name="Text2"/>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bookmarkEnd w:id="0"/>
          </w:p>
          <w:p w:rsidR="00747BEA" w:rsidRPr="00BA14F1" w:rsidRDefault="00747BEA" w:rsidP="001D50B0">
            <w:pPr>
              <w:rPr>
                <w:szCs w:val="19"/>
              </w:rPr>
            </w:pPr>
          </w:p>
        </w:tc>
      </w:tr>
      <w:tr w:rsidR="00747BEA" w:rsidRPr="00BA14F1" w:rsidTr="001D50B0">
        <w:tc>
          <w:tcPr>
            <w:tcW w:w="4390" w:type="dxa"/>
          </w:tcPr>
          <w:p w:rsidR="00747BEA" w:rsidRPr="00BA14F1" w:rsidRDefault="00747BEA" w:rsidP="001D50B0">
            <w:pPr>
              <w:rPr>
                <w:szCs w:val="19"/>
              </w:rPr>
            </w:pPr>
            <w:bookmarkStart w:id="1" w:name="_GoBack"/>
            <w:bookmarkEnd w:id="1"/>
            <w:r w:rsidRPr="00BA14F1">
              <w:rPr>
                <w:szCs w:val="19"/>
              </w:rPr>
              <w:t>Naam derde</w:t>
            </w:r>
          </w:p>
        </w:tc>
        <w:tc>
          <w:tcPr>
            <w:tcW w:w="4331" w:type="dxa"/>
            <w:gridSpan w:val="2"/>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p w:rsidR="00747BEA" w:rsidRPr="00BA14F1" w:rsidRDefault="00747BEA" w:rsidP="001D50B0">
            <w:pPr>
              <w:rPr>
                <w:szCs w:val="19"/>
              </w:rPr>
            </w:pPr>
          </w:p>
        </w:tc>
      </w:tr>
      <w:tr w:rsidR="00747BEA" w:rsidRPr="00BA14F1" w:rsidTr="001D50B0">
        <w:tc>
          <w:tcPr>
            <w:tcW w:w="6555" w:type="dxa"/>
            <w:gridSpan w:val="2"/>
          </w:tcPr>
          <w:p w:rsidR="00747BEA" w:rsidRPr="00BA14F1" w:rsidRDefault="00747BEA" w:rsidP="001D50B0">
            <w:pPr>
              <w:rPr>
                <w:szCs w:val="19"/>
              </w:rPr>
            </w:pPr>
            <w:r w:rsidRPr="00BA14F1">
              <w:rPr>
                <w:szCs w:val="19"/>
              </w:rPr>
              <w:t xml:space="preserve">Bent u bekend met de geschiktheidseisen waarvoor een beroep op uw onderneming wordt gedaan en heeft u hiervoor ook de Uniform Europees Aanbestedingsdocument (zie bijlage </w:t>
            </w:r>
            <w:r w:rsidR="00A32B0F">
              <w:rPr>
                <w:szCs w:val="19"/>
              </w:rPr>
              <w:t>0</w:t>
            </w:r>
            <w:r w:rsidRPr="00BA14F1">
              <w:rPr>
                <w:szCs w:val="19"/>
              </w:rPr>
              <w:t>) ingevuld?</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152832">
              <w:rPr>
                <w:szCs w:val="19"/>
              </w:rPr>
            </w:r>
            <w:r w:rsidR="00152832">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152832">
              <w:rPr>
                <w:szCs w:val="19"/>
              </w:rPr>
            </w:r>
            <w:r w:rsidR="00152832">
              <w:rPr>
                <w:szCs w:val="19"/>
              </w:rPr>
              <w:fldChar w:fldCharType="separate"/>
            </w:r>
            <w:r w:rsidRPr="00BA14F1">
              <w:rPr>
                <w:szCs w:val="19"/>
              </w:rPr>
              <w:fldChar w:fldCharType="end"/>
            </w:r>
            <w:r w:rsidRPr="00BA14F1">
              <w:rPr>
                <w:szCs w:val="19"/>
              </w:rPr>
              <w:t xml:space="preserve"> Nee</w:t>
            </w:r>
          </w:p>
        </w:tc>
      </w:tr>
      <w:tr w:rsidR="00747BEA" w:rsidRPr="00BA14F1" w:rsidTr="001D50B0">
        <w:tc>
          <w:tcPr>
            <w:tcW w:w="6555" w:type="dxa"/>
            <w:gridSpan w:val="2"/>
          </w:tcPr>
          <w:p w:rsidR="00747BEA" w:rsidRPr="00BA14F1" w:rsidRDefault="00747BEA" w:rsidP="001D50B0">
            <w:pPr>
              <w:rPr>
                <w:szCs w:val="19"/>
              </w:rPr>
            </w:pPr>
            <w:r w:rsidRPr="00BA14F1">
              <w:rPr>
                <w:szCs w:val="19"/>
              </w:rPr>
              <w:t>Verklaart u dat de inschrijver in geval van gunning, volledig kan beschikken over de voor de uitvoering van deze opdracht benodigde middelen die betrekking hebben op de geschiktheidseisen waarvoor een beroep op uw onderneming wordt gedaan?</w:t>
            </w:r>
          </w:p>
        </w:tc>
        <w:tc>
          <w:tcPr>
            <w:tcW w:w="2166" w:type="dxa"/>
          </w:tcPr>
          <w:p w:rsidR="00747BEA" w:rsidRPr="00BA14F1" w:rsidRDefault="00747BEA" w:rsidP="001D50B0">
            <w:pPr>
              <w:rPr>
                <w:szCs w:val="19"/>
              </w:rPr>
            </w:pPr>
            <w:r w:rsidRPr="00BA14F1">
              <w:rPr>
                <w:szCs w:val="19"/>
              </w:rPr>
              <w:fldChar w:fldCharType="begin">
                <w:ffData>
                  <w:name w:val="Selectievakje1"/>
                  <w:enabled/>
                  <w:calcOnExit w:val="0"/>
                  <w:checkBox>
                    <w:sizeAuto/>
                    <w:default w:val="0"/>
                    <w:checked w:val="0"/>
                  </w:checkBox>
                </w:ffData>
              </w:fldChar>
            </w:r>
            <w:r w:rsidRPr="00BA14F1">
              <w:rPr>
                <w:szCs w:val="19"/>
              </w:rPr>
              <w:instrText xml:space="preserve"> FORMCHECKBOX </w:instrText>
            </w:r>
            <w:r w:rsidR="00152832">
              <w:rPr>
                <w:szCs w:val="19"/>
              </w:rPr>
            </w:r>
            <w:r w:rsidR="00152832">
              <w:rPr>
                <w:szCs w:val="19"/>
              </w:rPr>
              <w:fldChar w:fldCharType="separate"/>
            </w:r>
            <w:r w:rsidRPr="00BA14F1">
              <w:rPr>
                <w:szCs w:val="19"/>
              </w:rPr>
              <w:fldChar w:fldCharType="end"/>
            </w:r>
            <w:r w:rsidRPr="00BA14F1">
              <w:rPr>
                <w:szCs w:val="19"/>
              </w:rPr>
              <w:t xml:space="preserve"> Ja </w:t>
            </w:r>
          </w:p>
          <w:p w:rsidR="00747BEA" w:rsidRPr="00BA14F1" w:rsidRDefault="00747BEA" w:rsidP="001D50B0">
            <w:pPr>
              <w:rPr>
                <w:szCs w:val="19"/>
              </w:rPr>
            </w:pPr>
            <w:r w:rsidRPr="00BA14F1">
              <w:rPr>
                <w:szCs w:val="19"/>
              </w:rPr>
              <w:fldChar w:fldCharType="begin">
                <w:ffData>
                  <w:name w:val="Selectievakje2"/>
                  <w:enabled/>
                  <w:calcOnExit w:val="0"/>
                  <w:checkBox>
                    <w:sizeAuto/>
                    <w:default w:val="0"/>
                    <w:checked w:val="0"/>
                  </w:checkBox>
                </w:ffData>
              </w:fldChar>
            </w:r>
            <w:r w:rsidRPr="00BA14F1">
              <w:rPr>
                <w:szCs w:val="19"/>
              </w:rPr>
              <w:instrText xml:space="preserve"> FORMCHECKBOX </w:instrText>
            </w:r>
            <w:r w:rsidR="00152832">
              <w:rPr>
                <w:szCs w:val="19"/>
              </w:rPr>
            </w:r>
            <w:r w:rsidR="00152832">
              <w:rPr>
                <w:szCs w:val="19"/>
              </w:rPr>
              <w:fldChar w:fldCharType="separate"/>
            </w:r>
            <w:r w:rsidRPr="00BA14F1">
              <w:rPr>
                <w:szCs w:val="19"/>
              </w:rPr>
              <w:fldChar w:fldCharType="end"/>
            </w:r>
            <w:r w:rsidRPr="00BA14F1">
              <w:rPr>
                <w:szCs w:val="19"/>
              </w:rPr>
              <w:t xml:space="preserve"> Nee</w:t>
            </w:r>
          </w:p>
        </w:tc>
      </w:tr>
    </w:tbl>
    <w:p w:rsidR="00747BEA" w:rsidRPr="00BA14F1" w:rsidRDefault="00747BEA" w:rsidP="00747BEA">
      <w:pPr>
        <w:suppressAutoHyphens/>
        <w:rPr>
          <w:rFonts w:cs="Arial"/>
        </w:rPr>
      </w:pPr>
    </w:p>
    <w:p w:rsidR="00747BEA" w:rsidRPr="00BA14F1" w:rsidRDefault="00747BEA" w:rsidP="00747BEA">
      <w:pPr>
        <w:suppressAutoHyphens/>
        <w:rPr>
          <w:rFonts w:ascii="Calibri" w:hAnsi="Calibri"/>
        </w:rPr>
      </w:pPr>
    </w:p>
    <w:p w:rsidR="00747BEA" w:rsidRPr="00BA14F1" w:rsidRDefault="00747BEA" w:rsidP="00747BEA">
      <w:pPr>
        <w:suppressAutoHyphens/>
        <w:ind w:left="-851" w:firstLine="851"/>
        <w:rPr>
          <w:lang w:eastAsia="en-US"/>
        </w:rPr>
      </w:pPr>
      <w:r w:rsidRPr="00BA14F1">
        <w:rPr>
          <w:lang w:eastAsia="en-US"/>
        </w:rPr>
        <w:t>Aldus naar waarheid opgemaakt en rechtsgeldig ondertekend, (door derde)</w:t>
      </w:r>
    </w:p>
    <w:p w:rsidR="00747BEA" w:rsidRPr="00BA14F1" w:rsidRDefault="00747BEA" w:rsidP="00747BEA">
      <w:pPr>
        <w:suppressAutoHyphens/>
        <w:ind w:left="-851" w:firstLine="851"/>
        <w:rPr>
          <w:lang w:eastAsia="en-US"/>
        </w:rPr>
      </w:pPr>
    </w:p>
    <w:p w:rsidR="00747BEA" w:rsidRPr="00BA14F1" w:rsidRDefault="00747BEA" w:rsidP="00747BEA">
      <w:pPr>
        <w:suppressAutoHyphens/>
        <w:ind w:left="-851" w:firstLine="851"/>
        <w:rPr>
          <w:lang w:eastAsia="en-US"/>
        </w:rPr>
      </w:pPr>
    </w:p>
    <w:tbl>
      <w:tblPr>
        <w:tblpPr w:leftFromText="141" w:rightFromText="141" w:vertAnchor="text" w:tblpX="74" w:tblpY="1"/>
        <w:tblOverlap w:val="never"/>
        <w:tblW w:w="4938" w:type="pct"/>
        <w:tblLook w:val="01E0" w:firstRow="1" w:lastRow="1" w:firstColumn="1" w:lastColumn="1" w:noHBand="0" w:noVBand="0"/>
      </w:tblPr>
      <w:tblGrid>
        <w:gridCol w:w="2883"/>
        <w:gridCol w:w="2697"/>
        <w:gridCol w:w="1332"/>
        <w:gridCol w:w="2260"/>
      </w:tblGrid>
      <w:tr w:rsidR="00747BEA" w:rsidRPr="00BA14F1" w:rsidTr="001D50B0">
        <w:tc>
          <w:tcPr>
            <w:tcW w:w="1572" w:type="pct"/>
          </w:tcPr>
          <w:p w:rsidR="00747BEA" w:rsidRPr="00BA14F1" w:rsidRDefault="00747BEA" w:rsidP="001D50B0">
            <w:pPr>
              <w:rPr>
                <w:rFonts w:cs="Arial"/>
                <w:szCs w:val="19"/>
              </w:rPr>
            </w:pPr>
            <w:r w:rsidRPr="00BA14F1">
              <w:rPr>
                <w:rFonts w:cs="Arial"/>
                <w:szCs w:val="19"/>
              </w:rPr>
              <w:t>Datum: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Plaats:</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tc>
        <w:tc>
          <w:tcPr>
            <w:tcW w:w="1470" w:type="pct"/>
          </w:tcPr>
          <w:p w:rsidR="00747BEA" w:rsidRPr="00BA14F1" w:rsidRDefault="00747BEA" w:rsidP="001D50B0">
            <w:pPr>
              <w:rPr>
                <w:rFonts w:cs="Arial"/>
                <w:szCs w:val="19"/>
              </w:rPr>
            </w:pPr>
          </w:p>
        </w:tc>
        <w:tc>
          <w:tcPr>
            <w:tcW w:w="726" w:type="pct"/>
          </w:tcPr>
          <w:p w:rsidR="00747BEA" w:rsidRPr="00BA14F1" w:rsidRDefault="00747BEA" w:rsidP="001D50B0">
            <w:pPr>
              <w:rPr>
                <w:rFonts w:cs="Arial"/>
                <w:szCs w:val="19"/>
              </w:rPr>
            </w:pPr>
          </w:p>
        </w:tc>
        <w:tc>
          <w:tcPr>
            <w:tcW w:w="1231" w:type="pct"/>
          </w:tcPr>
          <w:p w:rsidR="00747BEA" w:rsidRPr="00BA14F1" w:rsidRDefault="00747BEA" w:rsidP="001D50B0">
            <w:pPr>
              <w:rPr>
                <w:rFonts w:cs="Arial"/>
                <w:szCs w:val="19"/>
              </w:rPr>
            </w:pPr>
          </w:p>
        </w:tc>
      </w:tr>
      <w:tr w:rsidR="00747BEA" w:rsidRPr="00BA14F1" w:rsidTr="001D50B0">
        <w:tc>
          <w:tcPr>
            <w:tcW w:w="1572" w:type="pct"/>
          </w:tcPr>
          <w:p w:rsidR="00747BEA" w:rsidRPr="00BA14F1" w:rsidRDefault="00747BEA" w:rsidP="001D50B0">
            <w:pPr>
              <w:rPr>
                <w:rFonts w:cs="Arial"/>
                <w:szCs w:val="19"/>
              </w:rPr>
            </w:pPr>
            <w:r w:rsidRPr="00BA14F1">
              <w:rPr>
                <w:rFonts w:cs="Arial"/>
                <w:szCs w:val="19"/>
              </w:rPr>
              <w:t>Naam:</w:t>
            </w:r>
          </w:p>
        </w:tc>
        <w:tc>
          <w:tcPr>
            <w:tcW w:w="1470" w:type="pct"/>
          </w:tcPr>
          <w:p w:rsidR="00747BEA" w:rsidRPr="00BA14F1" w:rsidRDefault="00747BEA" w:rsidP="001D50B0">
            <w:pPr>
              <w:rPr>
                <w:rFonts w:cs="Arial"/>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c>
          <w:tcPr>
            <w:tcW w:w="726" w:type="pct"/>
          </w:tcPr>
          <w:p w:rsidR="00747BEA" w:rsidRPr="00BA14F1" w:rsidRDefault="00747BEA" w:rsidP="001D50B0">
            <w:pPr>
              <w:rPr>
                <w:szCs w:val="19"/>
              </w:rPr>
            </w:pPr>
            <w:r w:rsidRPr="00BA14F1">
              <w:rPr>
                <w:szCs w:val="19"/>
              </w:rPr>
              <w:t>Functie:</w:t>
            </w:r>
          </w:p>
        </w:tc>
        <w:tc>
          <w:tcPr>
            <w:tcW w:w="1231" w:type="pct"/>
          </w:tcPr>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r w:rsidR="00747BEA" w:rsidRPr="00BA14F1" w:rsidTr="001D50B0">
        <w:tc>
          <w:tcPr>
            <w:tcW w:w="1572" w:type="pct"/>
          </w:tcPr>
          <w:p w:rsidR="00747BEA" w:rsidRPr="00BA14F1" w:rsidRDefault="00747BEA" w:rsidP="001D50B0">
            <w:pPr>
              <w:rPr>
                <w:rFonts w:cs="Arial"/>
                <w:szCs w:val="19"/>
              </w:rPr>
            </w:pPr>
          </w:p>
          <w:p w:rsidR="00747BEA" w:rsidRPr="00BA14F1" w:rsidRDefault="00747BEA" w:rsidP="001D50B0">
            <w:pPr>
              <w:rPr>
                <w:rFonts w:cs="Arial"/>
                <w:szCs w:val="19"/>
              </w:rPr>
            </w:pPr>
          </w:p>
          <w:p w:rsidR="00747BEA" w:rsidRPr="00BA14F1" w:rsidRDefault="00747BEA" w:rsidP="001D50B0">
            <w:pPr>
              <w:rPr>
                <w:rFonts w:cs="Arial"/>
                <w:szCs w:val="19"/>
              </w:rPr>
            </w:pPr>
            <w:r w:rsidRPr="00BA14F1">
              <w:rPr>
                <w:rFonts w:cs="Arial"/>
                <w:szCs w:val="19"/>
              </w:rPr>
              <w:t>Handtekening:</w:t>
            </w:r>
          </w:p>
        </w:tc>
        <w:tc>
          <w:tcPr>
            <w:tcW w:w="3428" w:type="pct"/>
            <w:gridSpan w:val="3"/>
          </w:tcPr>
          <w:p w:rsidR="00747BEA" w:rsidRPr="00BA14F1" w:rsidRDefault="00747BEA" w:rsidP="001D50B0">
            <w:pPr>
              <w:rPr>
                <w:szCs w:val="19"/>
              </w:rPr>
            </w:pPr>
          </w:p>
          <w:p w:rsidR="00747BEA" w:rsidRPr="00BA14F1" w:rsidRDefault="00747BEA" w:rsidP="001D50B0">
            <w:pPr>
              <w:rPr>
                <w:szCs w:val="19"/>
              </w:rPr>
            </w:pPr>
          </w:p>
          <w:p w:rsidR="00747BEA" w:rsidRPr="00BA14F1" w:rsidRDefault="00747BEA" w:rsidP="001D50B0">
            <w:pPr>
              <w:rPr>
                <w:szCs w:val="19"/>
              </w:rPr>
            </w:pPr>
            <w:r w:rsidRPr="00BA14F1">
              <w:rPr>
                <w:szCs w:val="19"/>
              </w:rPr>
              <w:fldChar w:fldCharType="begin">
                <w:ffData>
                  <w:name w:val="Text2"/>
                  <w:enabled/>
                  <w:calcOnExit w:val="0"/>
                  <w:textInput/>
                </w:ffData>
              </w:fldChar>
            </w:r>
            <w:r w:rsidRPr="00BA14F1">
              <w:rPr>
                <w:szCs w:val="19"/>
              </w:rPr>
              <w:instrText xml:space="preserve"> FORMTEXT </w:instrText>
            </w:r>
            <w:r w:rsidRPr="00BA14F1">
              <w:rPr>
                <w:szCs w:val="19"/>
              </w:rPr>
            </w:r>
            <w:r w:rsidRPr="00BA14F1">
              <w:rPr>
                <w:szCs w:val="19"/>
              </w:rPr>
              <w:fldChar w:fldCharType="separate"/>
            </w:r>
            <w:r w:rsidRPr="00BA14F1">
              <w:rPr>
                <w:noProof/>
                <w:szCs w:val="19"/>
              </w:rPr>
              <w:t> </w:t>
            </w:r>
            <w:r w:rsidRPr="00BA14F1">
              <w:rPr>
                <w:noProof/>
                <w:szCs w:val="19"/>
              </w:rPr>
              <w:t> </w:t>
            </w:r>
            <w:r w:rsidRPr="00BA14F1">
              <w:rPr>
                <w:noProof/>
                <w:szCs w:val="19"/>
              </w:rPr>
              <w:t> </w:t>
            </w:r>
            <w:r w:rsidRPr="00BA14F1">
              <w:rPr>
                <w:noProof/>
                <w:szCs w:val="19"/>
              </w:rPr>
              <w:t> </w:t>
            </w:r>
            <w:r w:rsidRPr="00BA14F1">
              <w:rPr>
                <w:noProof/>
                <w:szCs w:val="19"/>
              </w:rPr>
              <w:t> </w:t>
            </w:r>
            <w:r w:rsidRPr="00BA14F1">
              <w:rPr>
                <w:szCs w:val="19"/>
              </w:rPr>
              <w:fldChar w:fldCharType="end"/>
            </w:r>
          </w:p>
        </w:tc>
      </w:tr>
    </w:tbl>
    <w:p w:rsidR="00747BEA" w:rsidRPr="00BA14F1" w:rsidRDefault="00747BEA" w:rsidP="00747BEA">
      <w:pPr>
        <w:spacing w:line="240" w:lineRule="auto"/>
        <w:rPr>
          <w:lang w:eastAsia="en-US"/>
        </w:rPr>
      </w:pPr>
    </w:p>
    <w:p w:rsidR="00747BEA" w:rsidRPr="00BA14F1" w:rsidRDefault="00747BEA" w:rsidP="00747BEA">
      <w:pPr>
        <w:spacing w:line="240" w:lineRule="auto"/>
        <w:rPr>
          <w:lang w:eastAsia="en-US"/>
        </w:rPr>
      </w:pPr>
    </w:p>
    <w:p w:rsidR="00802BB2" w:rsidRPr="00747BEA" w:rsidRDefault="00802BB2" w:rsidP="00747BEA"/>
    <w:sectPr w:rsidR="00802BB2" w:rsidRPr="00747BEA" w:rsidSect="009F780D">
      <w:headerReference w:type="even" r:id="rId9"/>
      <w:headerReference w:type="default" r:id="rId10"/>
      <w:footerReference w:type="default" r:id="rId11"/>
      <w:headerReference w:type="first" r:id="rId12"/>
      <w:pgSz w:w="11907" w:h="16840" w:code="9"/>
      <w:pgMar w:top="1701" w:right="1418" w:bottom="1418"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68AC" w:rsidRDefault="00B268AC">
      <w:r>
        <w:separator/>
      </w:r>
    </w:p>
    <w:p w:rsidR="00B268AC" w:rsidRDefault="00B268AC"/>
    <w:p w:rsidR="00B268AC" w:rsidRDefault="00B268AC"/>
  </w:endnote>
  <w:endnote w:type="continuationSeparator" w:id="0">
    <w:p w:rsidR="00B268AC" w:rsidRDefault="00B268AC">
      <w:r>
        <w:continuationSeparator/>
      </w:r>
    </w:p>
    <w:p w:rsidR="00B268AC" w:rsidRDefault="00B268AC"/>
    <w:p w:rsidR="00B268AC" w:rsidRDefault="00B268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Pr="00AB37D4" w:rsidRDefault="00E43F76" w:rsidP="00CB7A4F">
    <w:pPr>
      <w:tabs>
        <w:tab w:val="right" w:pos="9071"/>
      </w:tabs>
      <w:spacing w:after="0"/>
      <w:jc w:val="right"/>
      <w:rPr>
        <w:rFonts w:cs="Arial"/>
        <w:sz w:val="16"/>
        <w:szCs w:val="16"/>
      </w:rPr>
    </w:pPr>
    <w:r w:rsidRPr="00AB37D4">
      <w:rPr>
        <w:rFonts w:cs="Arial"/>
        <w:sz w:val="16"/>
        <w:szCs w:val="16"/>
      </w:rPr>
      <w:t>Hoogheemraadschap van Delfland</w:t>
    </w:r>
    <w:r w:rsidRPr="00AB37D4">
      <w:rPr>
        <w:rFonts w:cs="Arial"/>
        <w:sz w:val="16"/>
        <w:szCs w:val="16"/>
      </w:rPr>
      <w:tab/>
      <w:t xml:space="preserve">pagina </w:t>
    </w:r>
    <w:r w:rsidR="00246D21" w:rsidRPr="00AB37D4">
      <w:rPr>
        <w:rFonts w:cs="Arial"/>
        <w:sz w:val="16"/>
        <w:szCs w:val="16"/>
      </w:rPr>
      <w:fldChar w:fldCharType="begin"/>
    </w:r>
    <w:r w:rsidRPr="00AB37D4">
      <w:rPr>
        <w:rFonts w:cs="Arial"/>
        <w:sz w:val="16"/>
        <w:szCs w:val="16"/>
      </w:rPr>
      <w:instrText xml:space="preserve"> PAGE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r w:rsidRPr="00AB37D4">
      <w:rPr>
        <w:rFonts w:cs="Arial"/>
        <w:sz w:val="16"/>
        <w:szCs w:val="16"/>
      </w:rPr>
      <w:t xml:space="preserve"> van </w:t>
    </w:r>
    <w:r w:rsidR="00246D21" w:rsidRPr="00AB37D4">
      <w:rPr>
        <w:rFonts w:cs="Arial"/>
        <w:sz w:val="16"/>
        <w:szCs w:val="16"/>
      </w:rPr>
      <w:fldChar w:fldCharType="begin"/>
    </w:r>
    <w:r w:rsidRPr="00AB37D4">
      <w:rPr>
        <w:rFonts w:cs="Arial"/>
        <w:sz w:val="16"/>
        <w:szCs w:val="16"/>
      </w:rPr>
      <w:instrText xml:space="preserve"> NUMPAGES </w:instrText>
    </w:r>
    <w:r w:rsidR="00246D21" w:rsidRPr="00AB37D4">
      <w:rPr>
        <w:rFonts w:cs="Arial"/>
        <w:sz w:val="16"/>
        <w:szCs w:val="16"/>
      </w:rPr>
      <w:fldChar w:fldCharType="separate"/>
    </w:r>
    <w:r w:rsidR="00F37972">
      <w:rPr>
        <w:rFonts w:cs="Arial"/>
        <w:noProof/>
        <w:sz w:val="16"/>
        <w:szCs w:val="16"/>
      </w:rPr>
      <w:t>1</w:t>
    </w:r>
    <w:r w:rsidR="00246D21" w:rsidRPr="00AB37D4">
      <w:rPr>
        <w:rFonts w:cs="Arial"/>
        <w:sz w:val="16"/>
        <w:szCs w:val="16"/>
      </w:rPr>
      <w:fldChar w:fldCharType="end"/>
    </w:r>
  </w:p>
  <w:p w:rsidR="00F02B1A" w:rsidRPr="00152832" w:rsidRDefault="00E43F76" w:rsidP="00F37972">
    <w:pPr>
      <w:autoSpaceDE w:val="0"/>
      <w:autoSpaceDN w:val="0"/>
      <w:adjustRightInd w:val="0"/>
      <w:rPr>
        <w:rFonts w:cs="Arial"/>
        <w:sz w:val="16"/>
        <w:szCs w:val="16"/>
      </w:rPr>
    </w:pPr>
    <w:r w:rsidRPr="00AB37D4">
      <w:rPr>
        <w:rFonts w:cs="Arial"/>
        <w:sz w:val="16"/>
        <w:szCs w:val="16"/>
      </w:rPr>
      <w:t xml:space="preserve">Beschrijvend document </w:t>
    </w:r>
    <w:r w:rsidR="00152832" w:rsidRPr="00152832">
      <w:rPr>
        <w:rFonts w:cs="Arial"/>
        <w:sz w:val="16"/>
        <w:szCs w:val="16"/>
      </w:rPr>
      <w:t xml:space="preserve">Onderhoud </w:t>
    </w:r>
    <w:proofErr w:type="spellStart"/>
    <w:r w:rsidR="00152832" w:rsidRPr="00152832">
      <w:rPr>
        <w:rFonts w:cs="Arial"/>
        <w:sz w:val="16"/>
        <w:szCs w:val="16"/>
      </w:rPr>
      <w:t>IBA’s</w:t>
    </w:r>
    <w:proofErr w:type="spellEnd"/>
  </w:p>
  <w:p w:rsidR="00152832" w:rsidRPr="00152832" w:rsidRDefault="00152832" w:rsidP="00F37972">
    <w:pPr>
      <w:autoSpaceDE w:val="0"/>
      <w:autoSpaceDN w:val="0"/>
      <w:adjustRightInd w:val="0"/>
      <w:rPr>
        <w:rFonts w:cs="Arial"/>
        <w:sz w:val="16"/>
        <w:szCs w:val="16"/>
      </w:rPr>
    </w:pPr>
    <w:r w:rsidRPr="00152832">
      <w:rPr>
        <w:rFonts w:cs="Arial"/>
        <w:sz w:val="16"/>
        <w:szCs w:val="16"/>
      </w:rPr>
      <w:t>INK2021.236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68AC" w:rsidRDefault="00B268AC">
      <w:r>
        <w:separator/>
      </w:r>
    </w:p>
    <w:p w:rsidR="00B268AC" w:rsidRDefault="00B268AC"/>
    <w:p w:rsidR="00B268AC" w:rsidRDefault="00B268AC"/>
  </w:footnote>
  <w:footnote w:type="continuationSeparator" w:id="0">
    <w:p w:rsidR="00B268AC" w:rsidRDefault="00B268AC">
      <w:r>
        <w:continuationSeparator/>
      </w:r>
    </w:p>
    <w:p w:rsidR="00B268AC" w:rsidRDefault="00B268AC"/>
    <w:p w:rsidR="00B268AC" w:rsidRDefault="00B268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 w:rsidR="00E43F76" w:rsidRDefault="00E43F7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rsidP="00D0784F">
    <w:pPr>
      <w:jc w:val="right"/>
    </w:pPr>
    <w:r w:rsidRPr="00AE2FE2">
      <w:rPr>
        <w:noProof/>
      </w:rPr>
      <w:drawing>
        <wp:inline distT="0" distB="0" distL="0" distR="0">
          <wp:extent cx="1159200" cy="1159200"/>
          <wp:effectExtent l="0" t="0" r="0" b="0"/>
          <wp:docPr id="1" name="Afbeelding 1" descr="T:\Klanten\Hoogheemraadschap van Delfland\Professionalisering inkoop\Toolkit Delfland nieuw\logodelfland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Klanten\Hoogheemraadschap van Delfland\Professionalisering inkoop\Toolkit Delfland nieuw\logodelfland200px.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59200" cy="1159200"/>
                  </a:xfrm>
                  <a:prstGeom prst="rect">
                    <a:avLst/>
                  </a:prstGeom>
                  <a:noFill/>
                  <a:ln>
                    <a:noFill/>
                  </a:ln>
                </pic:spPr>
              </pic:pic>
            </a:graphicData>
          </a:graphic>
        </wp:inline>
      </w:drawing>
    </w:r>
    <w:r>
      <w:rPr>
        <w:noProof/>
        <w:lang w:val="nl-BE" w:eastAsia="nl-BE"/>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3F76" w:rsidRDefault="00E43F76">
    <w:pPr>
      <w:ind w:left="-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1pt;height:51pt" o:bullet="t">
        <v:imagedata r:id="rId1" o:title="hetwaterschapshuislogo 1 bol-kleiner"/>
      </v:shape>
    </w:pict>
  </w:numPicBullet>
  <w:abstractNum w:abstractNumId="0" w15:restartNumberingAfterBreak="0">
    <w:nsid w:val="007408D3"/>
    <w:multiLevelType w:val="multilevel"/>
    <w:tmpl w:val="392A6C30"/>
    <w:styleLink w:val="StijlMetopsommingstekens"/>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1791B35"/>
    <w:multiLevelType w:val="multilevel"/>
    <w:tmpl w:val="36328E10"/>
    <w:styleLink w:val="StijlMetopsommingstekensCalibriLinks4cmVerkeerd-om0"/>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F82680"/>
    <w:multiLevelType w:val="hybridMultilevel"/>
    <w:tmpl w:val="905EDFE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106E0D0E"/>
    <w:multiLevelType w:val="hybridMultilevel"/>
    <w:tmpl w:val="1998498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36700E4"/>
    <w:multiLevelType w:val="multilevel"/>
    <w:tmpl w:val="90FC93DE"/>
    <w:styleLink w:val="Nummeringscenarios"/>
    <w:lvl w:ilvl="0">
      <w:start w:val="1"/>
      <w:numFmt w:val="decimal"/>
      <w:lvlText w:val="%1."/>
      <w:lvlJc w:val="left"/>
      <w:pPr>
        <w:ind w:left="454" w:hanging="454"/>
      </w:pPr>
      <w:rPr>
        <w:rFonts w:hint="default"/>
      </w:rPr>
    </w:lvl>
    <w:lvl w:ilvl="1">
      <w:start w:val="1"/>
      <w:numFmt w:val="decimal"/>
      <w:lvlText w:val="%1.%2."/>
      <w:lvlJc w:val="left"/>
      <w:pPr>
        <w:ind w:left="1134" w:hanging="680"/>
      </w:pPr>
      <w:rPr>
        <w:rFonts w:hint="default"/>
      </w:rPr>
    </w:lvl>
    <w:lvl w:ilvl="2">
      <w:start w:val="1"/>
      <w:numFmt w:val="decimal"/>
      <w:lvlText w:val="%1.%2.%3."/>
      <w:lvlJc w:val="left"/>
      <w:pPr>
        <w:ind w:left="1814" w:hanging="680"/>
      </w:pPr>
      <w:rPr>
        <w:rFonts w:hint="default"/>
      </w:rPr>
    </w:lvl>
    <w:lvl w:ilvl="3">
      <w:start w:val="1"/>
      <w:numFmt w:val="decimal"/>
      <w:lvlText w:val="%1.%2.%3.%4."/>
      <w:lvlJc w:val="left"/>
      <w:pPr>
        <w:ind w:left="2995" w:hanging="648"/>
      </w:pPr>
      <w:rPr>
        <w:rFonts w:hint="default"/>
      </w:rPr>
    </w:lvl>
    <w:lvl w:ilvl="4">
      <w:start w:val="1"/>
      <w:numFmt w:val="decimal"/>
      <w:lvlText w:val="%1.%2.%3.%4.%5."/>
      <w:lvlJc w:val="left"/>
      <w:pPr>
        <w:ind w:left="3499" w:hanging="792"/>
      </w:pPr>
      <w:rPr>
        <w:rFonts w:hint="default"/>
      </w:rPr>
    </w:lvl>
    <w:lvl w:ilvl="5">
      <w:start w:val="1"/>
      <w:numFmt w:val="decimal"/>
      <w:lvlText w:val="%1.%2.%3.%4.%5.%6."/>
      <w:lvlJc w:val="left"/>
      <w:pPr>
        <w:ind w:left="4003" w:hanging="936"/>
      </w:pPr>
      <w:rPr>
        <w:rFonts w:hint="default"/>
      </w:rPr>
    </w:lvl>
    <w:lvl w:ilvl="6">
      <w:start w:val="1"/>
      <w:numFmt w:val="decimal"/>
      <w:lvlText w:val="%1.%2.%3.%4.%5.%6.%7."/>
      <w:lvlJc w:val="left"/>
      <w:pPr>
        <w:ind w:left="4507" w:hanging="1080"/>
      </w:pPr>
      <w:rPr>
        <w:rFonts w:hint="default"/>
      </w:rPr>
    </w:lvl>
    <w:lvl w:ilvl="7">
      <w:start w:val="1"/>
      <w:numFmt w:val="decimal"/>
      <w:lvlText w:val="%1.%2.%3.%4.%5.%6.%7.%8."/>
      <w:lvlJc w:val="left"/>
      <w:pPr>
        <w:ind w:left="5011" w:hanging="1224"/>
      </w:pPr>
      <w:rPr>
        <w:rFonts w:hint="default"/>
      </w:rPr>
    </w:lvl>
    <w:lvl w:ilvl="8">
      <w:start w:val="1"/>
      <w:numFmt w:val="decimal"/>
      <w:lvlText w:val="%1.%2.%3.%4.%5.%6.%7.%8.%9."/>
      <w:lvlJc w:val="left"/>
      <w:pPr>
        <w:ind w:left="5587" w:hanging="1440"/>
      </w:pPr>
      <w:rPr>
        <w:rFonts w:hint="default"/>
      </w:rPr>
    </w:lvl>
  </w:abstractNum>
  <w:abstractNum w:abstractNumId="5" w15:restartNumberingAfterBreak="0">
    <w:nsid w:val="162A6BFA"/>
    <w:multiLevelType w:val="hybridMultilevel"/>
    <w:tmpl w:val="6AEA19D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A3E729D"/>
    <w:multiLevelType w:val="hybridMultilevel"/>
    <w:tmpl w:val="6C902CC2"/>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1A4E6B3B"/>
    <w:multiLevelType w:val="hybridMultilevel"/>
    <w:tmpl w:val="23A01CBA"/>
    <w:lvl w:ilvl="0" w:tplc="074EA8B8">
      <w:start w:val="1"/>
      <w:numFmt w:val="bullet"/>
      <w:lvlText w:val=""/>
      <w:lvlPicBulletId w:val="0"/>
      <w:lvlJc w:val="left"/>
      <w:pPr>
        <w:ind w:left="720" w:hanging="360"/>
      </w:pPr>
      <w:rPr>
        <w:rFonts w:ascii="Symbol" w:hAnsi="Symbol" w:hint="default"/>
        <w:color w:val="auto"/>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D190497"/>
    <w:multiLevelType w:val="multilevel"/>
    <w:tmpl w:val="36328E10"/>
    <w:styleLink w:val="Metopsommingstekens"/>
    <w:lvl w:ilvl="0">
      <w:start w:val="360"/>
      <w:numFmt w:val="bullet"/>
      <w:lvlText w:val="-"/>
      <w:lvlJc w:val="left"/>
      <w:pPr>
        <w:ind w:left="720" w:hanging="360"/>
      </w:pPr>
      <w:rPr>
        <w:rFonts w:ascii="Arial" w:hAnsi="Arial"/>
        <w:sz w:val="1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9B7BFE"/>
    <w:multiLevelType w:val="multilevel"/>
    <w:tmpl w:val="280219AE"/>
    <w:lvl w:ilvl="0">
      <w:start w:val="1"/>
      <w:numFmt w:val="decimal"/>
      <w:pStyle w:val="Kop1"/>
      <w:lvlText w:val="%1"/>
      <w:lvlJc w:val="right"/>
      <w:pPr>
        <w:tabs>
          <w:tab w:val="num" w:pos="0"/>
        </w:tabs>
        <w:ind w:left="0" w:hanging="170"/>
      </w:pPr>
      <w:rPr>
        <w:rFonts w:hint="default"/>
      </w:rPr>
    </w:lvl>
    <w:lvl w:ilvl="1">
      <w:start w:val="1"/>
      <w:numFmt w:val="decimal"/>
      <w:pStyle w:val="Kop2"/>
      <w:lvlText w:val="%1.%2"/>
      <w:lvlJc w:val="right"/>
      <w:pPr>
        <w:tabs>
          <w:tab w:val="num" w:pos="0"/>
        </w:tabs>
        <w:ind w:left="0" w:hanging="170"/>
      </w:pPr>
      <w:rPr>
        <w:rFonts w:hint="default"/>
      </w:rPr>
    </w:lvl>
    <w:lvl w:ilvl="2">
      <w:start w:val="1"/>
      <w:numFmt w:val="decimal"/>
      <w:pStyle w:val="Kop3"/>
      <w:lvlText w:val="%1.%2.%3"/>
      <w:lvlJc w:val="right"/>
      <w:pPr>
        <w:tabs>
          <w:tab w:val="num" w:pos="0"/>
        </w:tabs>
        <w:ind w:left="0" w:hanging="170"/>
      </w:pPr>
      <w:rPr>
        <w:rFonts w:hint="default"/>
      </w:rPr>
    </w:lvl>
    <w:lvl w:ilvl="3">
      <w:start w:val="1"/>
      <w:numFmt w:val="decimal"/>
      <w:pStyle w:val="Kop4"/>
      <w:lvlText w:val="%1.%2.%3.%4"/>
      <w:lvlJc w:val="right"/>
      <w:pPr>
        <w:tabs>
          <w:tab w:val="num" w:pos="0"/>
        </w:tabs>
        <w:ind w:left="0" w:hanging="170"/>
      </w:pPr>
      <w:rPr>
        <w:rFonts w:hint="default"/>
      </w:rPr>
    </w:lvl>
    <w:lvl w:ilvl="4">
      <w:start w:val="1"/>
      <w:numFmt w:val="decimal"/>
      <w:pStyle w:val="Kop5"/>
      <w:lvlText w:val="%1.%2.%3.%4.%5"/>
      <w:lvlJc w:val="right"/>
      <w:pPr>
        <w:tabs>
          <w:tab w:val="num" w:pos="0"/>
        </w:tabs>
        <w:ind w:left="0" w:hanging="170"/>
      </w:pPr>
      <w:rPr>
        <w:rFonts w:hint="default"/>
      </w:rPr>
    </w:lvl>
    <w:lvl w:ilvl="5">
      <w:start w:val="1"/>
      <w:numFmt w:val="decimal"/>
      <w:pStyle w:val="Kop6"/>
      <w:lvlText w:val="%1.%2.%3.%4.%5.%6"/>
      <w:lvlJc w:val="right"/>
      <w:pPr>
        <w:tabs>
          <w:tab w:val="num" w:pos="0"/>
        </w:tabs>
        <w:ind w:left="0" w:hanging="170"/>
      </w:pPr>
      <w:rPr>
        <w:rFonts w:hint="default"/>
      </w:rPr>
    </w:lvl>
    <w:lvl w:ilvl="6">
      <w:start w:val="1"/>
      <w:numFmt w:val="decimal"/>
      <w:pStyle w:val="Kop7"/>
      <w:lvlText w:val="%1.%2.%3.%4.%5.%6.%7"/>
      <w:lvlJc w:val="right"/>
      <w:pPr>
        <w:tabs>
          <w:tab w:val="num" w:pos="0"/>
        </w:tabs>
        <w:ind w:left="0" w:hanging="170"/>
      </w:pPr>
      <w:rPr>
        <w:rFonts w:hint="default"/>
      </w:rPr>
    </w:lvl>
    <w:lvl w:ilvl="7">
      <w:start w:val="1"/>
      <w:numFmt w:val="decimal"/>
      <w:pStyle w:val="Kop8"/>
      <w:lvlText w:val="%1.%2.%3.%4.%5.%6.%7.%8"/>
      <w:lvlJc w:val="right"/>
      <w:pPr>
        <w:tabs>
          <w:tab w:val="num" w:pos="0"/>
        </w:tabs>
        <w:ind w:left="0" w:hanging="170"/>
      </w:pPr>
      <w:rPr>
        <w:rFonts w:hint="default"/>
      </w:rPr>
    </w:lvl>
    <w:lvl w:ilvl="8">
      <w:start w:val="1"/>
      <w:numFmt w:val="decimal"/>
      <w:pStyle w:val="Kop9"/>
      <w:lvlText w:val="%1.%2.%3.%4.%5.%6.%7.%8.%9"/>
      <w:lvlJc w:val="right"/>
      <w:pPr>
        <w:tabs>
          <w:tab w:val="num" w:pos="0"/>
        </w:tabs>
        <w:ind w:left="0" w:hanging="170"/>
      </w:pPr>
      <w:rPr>
        <w:rFonts w:hint="default"/>
      </w:rPr>
    </w:lvl>
  </w:abstractNum>
  <w:abstractNum w:abstractNumId="10" w15:restartNumberingAfterBreak="0">
    <w:nsid w:val="254219A8"/>
    <w:multiLevelType w:val="hybridMultilevel"/>
    <w:tmpl w:val="E72C391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AF244BD"/>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2D990A7E"/>
    <w:multiLevelType w:val="hybridMultilevel"/>
    <w:tmpl w:val="9B9E6F28"/>
    <w:lvl w:ilvl="0" w:tplc="074EA8B8">
      <w:start w:val="1"/>
      <w:numFmt w:val="bullet"/>
      <w:lvlText w:val=""/>
      <w:lvlPicBulletId w:val="0"/>
      <w:lvlJc w:val="left"/>
      <w:pPr>
        <w:ind w:left="720" w:hanging="360"/>
      </w:pPr>
      <w:rPr>
        <w:rFonts w:ascii="Symbol" w:hAnsi="Symbol" w:hint="default"/>
        <w:color w:val="auto"/>
      </w:rPr>
    </w:lvl>
    <w:lvl w:ilvl="1" w:tplc="08B43D54">
      <w:numFmt w:val="bullet"/>
      <w:lvlText w:val="-"/>
      <w:lvlJc w:val="left"/>
      <w:pPr>
        <w:ind w:left="1440" w:hanging="360"/>
      </w:pPr>
      <w:rPr>
        <w:rFonts w:ascii="Verdana" w:eastAsia="Calibri" w:hAnsi="Verdana" w:cs="Times New Roman"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3" w15:restartNumberingAfterBreak="0">
    <w:nsid w:val="2ED27343"/>
    <w:multiLevelType w:val="hybridMultilevel"/>
    <w:tmpl w:val="659EE608"/>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F75B77"/>
    <w:multiLevelType w:val="hybridMultilevel"/>
    <w:tmpl w:val="7D0A789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30338F1"/>
    <w:multiLevelType w:val="hybridMultilevel"/>
    <w:tmpl w:val="608EC29C"/>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3C12964"/>
    <w:multiLevelType w:val="hybridMultilevel"/>
    <w:tmpl w:val="3C2026B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7" w15:restartNumberingAfterBreak="0">
    <w:nsid w:val="33D350B4"/>
    <w:multiLevelType w:val="multilevel"/>
    <w:tmpl w:val="392A6C30"/>
    <w:styleLink w:val="Stijl"/>
    <w:lvl w:ilvl="0">
      <w:start w:val="1"/>
      <w:numFmt w:val="bullet"/>
      <w:lvlText w:val="­"/>
      <w:lvlJc w:val="left"/>
      <w:pPr>
        <w:ind w:left="1068" w:hanging="360"/>
      </w:pPr>
      <w:rPr>
        <w:rFonts w:ascii="Arial" w:hAnsi="Arial"/>
        <w:sz w:val="18"/>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8" w15:restartNumberingAfterBreak="0">
    <w:nsid w:val="36326405"/>
    <w:multiLevelType w:val="hybridMultilevel"/>
    <w:tmpl w:val="9E0E283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19" w15:restartNumberingAfterBreak="0">
    <w:nsid w:val="36EE1899"/>
    <w:multiLevelType w:val="hybridMultilevel"/>
    <w:tmpl w:val="A80434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0" w15:restartNumberingAfterBreak="0">
    <w:nsid w:val="394D1003"/>
    <w:multiLevelType w:val="hybridMultilevel"/>
    <w:tmpl w:val="D3D646C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C000406"/>
    <w:multiLevelType w:val="hybridMultilevel"/>
    <w:tmpl w:val="F5DEECBA"/>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2" w15:restartNumberingAfterBreak="0">
    <w:nsid w:val="3E54609E"/>
    <w:multiLevelType w:val="hybridMultilevel"/>
    <w:tmpl w:val="8696BC1C"/>
    <w:lvl w:ilvl="0" w:tplc="2E68D7AE">
      <w:start w:val="1"/>
      <w:numFmt w:val="decimal"/>
      <w:lvlText w:val="%1."/>
      <w:lvlJc w:val="left"/>
      <w:pPr>
        <w:tabs>
          <w:tab w:val="num" w:pos="720"/>
        </w:tabs>
        <w:ind w:left="720" w:hanging="663"/>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3" w15:restartNumberingAfterBreak="0">
    <w:nsid w:val="47280D43"/>
    <w:multiLevelType w:val="hybridMultilevel"/>
    <w:tmpl w:val="BE986E88"/>
    <w:lvl w:ilvl="0" w:tplc="E75AF4B6">
      <w:start w:val="1"/>
      <w:numFmt w:val="decimal"/>
      <w:pStyle w:val="Eisen"/>
      <w:lvlText w:val="Eis %1"/>
      <w:lvlJc w:val="left"/>
      <w:pPr>
        <w:tabs>
          <w:tab w:val="num" w:pos="851"/>
        </w:tabs>
        <w:ind w:left="851" w:hanging="851"/>
      </w:pPr>
      <w:rPr>
        <w:rFonts w:ascii="Verdana" w:hAnsi="Verdan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4" w15:restartNumberingAfterBreak="0">
    <w:nsid w:val="48010D5D"/>
    <w:multiLevelType w:val="hybridMultilevel"/>
    <w:tmpl w:val="D02A994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9157DAC"/>
    <w:multiLevelType w:val="hybridMultilevel"/>
    <w:tmpl w:val="EB5854F0"/>
    <w:lvl w:ilvl="0" w:tplc="074EA8B8">
      <w:start w:val="1"/>
      <w:numFmt w:val="bullet"/>
      <w:lvlText w:val=""/>
      <w:lvlPicBulletId w:val="0"/>
      <w:lvlJc w:val="left"/>
      <w:pPr>
        <w:ind w:left="360" w:hanging="360"/>
      </w:pPr>
      <w:rPr>
        <w:rFonts w:ascii="Symbol" w:hAnsi="Symbol" w:hint="default"/>
        <w:color w:val="auto"/>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6" w15:restartNumberingAfterBreak="0">
    <w:nsid w:val="4A711E7F"/>
    <w:multiLevelType w:val="hybridMultilevel"/>
    <w:tmpl w:val="6EAE8032"/>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27" w15:restartNumberingAfterBreak="0">
    <w:nsid w:val="4C3964AC"/>
    <w:multiLevelType w:val="hybridMultilevel"/>
    <w:tmpl w:val="EF7C002E"/>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4FFA6D56"/>
    <w:multiLevelType w:val="hybridMultilevel"/>
    <w:tmpl w:val="835E392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9" w15:restartNumberingAfterBreak="0">
    <w:nsid w:val="50773C37"/>
    <w:multiLevelType w:val="hybridMultilevel"/>
    <w:tmpl w:val="AD7CEB80"/>
    <w:lvl w:ilvl="0" w:tplc="074EA8B8">
      <w:start w:val="1"/>
      <w:numFmt w:val="bullet"/>
      <w:lvlText w:val=""/>
      <w:lvlPicBulletId w:val="0"/>
      <w:lvlJc w:val="left"/>
      <w:pPr>
        <w:ind w:left="780" w:hanging="360"/>
      </w:pPr>
      <w:rPr>
        <w:rFonts w:ascii="Symbol" w:hAnsi="Symbol" w:hint="default"/>
        <w:color w:val="auto"/>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30" w15:restartNumberingAfterBreak="0">
    <w:nsid w:val="52E5546E"/>
    <w:multiLevelType w:val="hybridMultilevel"/>
    <w:tmpl w:val="DB1EA47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1" w15:restartNumberingAfterBreak="0">
    <w:nsid w:val="5649016F"/>
    <w:multiLevelType w:val="hybridMultilevel"/>
    <w:tmpl w:val="4F502404"/>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5B837104"/>
    <w:multiLevelType w:val="hybridMultilevel"/>
    <w:tmpl w:val="0D421A66"/>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3" w15:restartNumberingAfterBreak="0">
    <w:nsid w:val="639774B2"/>
    <w:multiLevelType w:val="hybridMultilevel"/>
    <w:tmpl w:val="52B43CBE"/>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4" w15:restartNumberingAfterBreak="0">
    <w:nsid w:val="69B93613"/>
    <w:multiLevelType w:val="hybridMultilevel"/>
    <w:tmpl w:val="5F28080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A6B5316"/>
    <w:multiLevelType w:val="hybridMultilevel"/>
    <w:tmpl w:val="6EAAE306"/>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6B3E7BF8"/>
    <w:multiLevelType w:val="hybridMultilevel"/>
    <w:tmpl w:val="60ECCEC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6BF0239C"/>
    <w:multiLevelType w:val="hybridMultilevel"/>
    <w:tmpl w:val="B2BC8280"/>
    <w:lvl w:ilvl="0" w:tplc="074EA8B8">
      <w:start w:val="1"/>
      <w:numFmt w:val="bullet"/>
      <w:lvlText w:val=""/>
      <w:lvlPicBulletId w:val="0"/>
      <w:lvlJc w:val="left"/>
      <w:pPr>
        <w:ind w:left="720" w:hanging="360"/>
      </w:pPr>
      <w:rPr>
        <w:rFonts w:ascii="Symbol" w:hAnsi="Symbol" w:hint="default"/>
        <w:color w:val="auto"/>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0F94FE4"/>
    <w:multiLevelType w:val="hybridMultilevel"/>
    <w:tmpl w:val="2BBC4B2C"/>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39" w15:restartNumberingAfterBreak="0">
    <w:nsid w:val="71272FD7"/>
    <w:multiLevelType w:val="hybridMultilevel"/>
    <w:tmpl w:val="309E967A"/>
    <w:lvl w:ilvl="0" w:tplc="074EA8B8">
      <w:start w:val="1"/>
      <w:numFmt w:val="bullet"/>
      <w:lvlText w:val=""/>
      <w:lvlPicBulletId w:val="0"/>
      <w:lvlJc w:val="left"/>
      <w:pPr>
        <w:ind w:left="2912" w:hanging="360"/>
      </w:pPr>
      <w:rPr>
        <w:rFonts w:ascii="Symbol" w:hAnsi="Symbol" w:hint="default"/>
        <w:color w:val="auto"/>
      </w:rPr>
    </w:lvl>
    <w:lvl w:ilvl="1" w:tplc="04130003" w:tentative="1">
      <w:start w:val="1"/>
      <w:numFmt w:val="bullet"/>
      <w:lvlText w:val="o"/>
      <w:lvlJc w:val="left"/>
      <w:pPr>
        <w:ind w:left="3632" w:hanging="360"/>
      </w:pPr>
      <w:rPr>
        <w:rFonts w:ascii="Courier New" w:hAnsi="Courier New" w:cs="Courier New" w:hint="default"/>
      </w:rPr>
    </w:lvl>
    <w:lvl w:ilvl="2" w:tplc="04130005" w:tentative="1">
      <w:start w:val="1"/>
      <w:numFmt w:val="bullet"/>
      <w:lvlText w:val=""/>
      <w:lvlJc w:val="left"/>
      <w:pPr>
        <w:ind w:left="4352" w:hanging="360"/>
      </w:pPr>
      <w:rPr>
        <w:rFonts w:ascii="Wingdings" w:hAnsi="Wingdings" w:hint="default"/>
      </w:rPr>
    </w:lvl>
    <w:lvl w:ilvl="3" w:tplc="04130001" w:tentative="1">
      <w:start w:val="1"/>
      <w:numFmt w:val="bullet"/>
      <w:lvlText w:val=""/>
      <w:lvlJc w:val="left"/>
      <w:pPr>
        <w:ind w:left="5072" w:hanging="360"/>
      </w:pPr>
      <w:rPr>
        <w:rFonts w:ascii="Symbol" w:hAnsi="Symbol" w:hint="default"/>
      </w:rPr>
    </w:lvl>
    <w:lvl w:ilvl="4" w:tplc="04130003" w:tentative="1">
      <w:start w:val="1"/>
      <w:numFmt w:val="bullet"/>
      <w:lvlText w:val="o"/>
      <w:lvlJc w:val="left"/>
      <w:pPr>
        <w:ind w:left="5792" w:hanging="360"/>
      </w:pPr>
      <w:rPr>
        <w:rFonts w:ascii="Courier New" w:hAnsi="Courier New" w:cs="Courier New" w:hint="default"/>
      </w:rPr>
    </w:lvl>
    <w:lvl w:ilvl="5" w:tplc="04130005" w:tentative="1">
      <w:start w:val="1"/>
      <w:numFmt w:val="bullet"/>
      <w:lvlText w:val=""/>
      <w:lvlJc w:val="left"/>
      <w:pPr>
        <w:ind w:left="6512" w:hanging="360"/>
      </w:pPr>
      <w:rPr>
        <w:rFonts w:ascii="Wingdings" w:hAnsi="Wingdings" w:hint="default"/>
      </w:rPr>
    </w:lvl>
    <w:lvl w:ilvl="6" w:tplc="04130001" w:tentative="1">
      <w:start w:val="1"/>
      <w:numFmt w:val="bullet"/>
      <w:lvlText w:val=""/>
      <w:lvlJc w:val="left"/>
      <w:pPr>
        <w:ind w:left="7232" w:hanging="360"/>
      </w:pPr>
      <w:rPr>
        <w:rFonts w:ascii="Symbol" w:hAnsi="Symbol" w:hint="default"/>
      </w:rPr>
    </w:lvl>
    <w:lvl w:ilvl="7" w:tplc="04130003" w:tentative="1">
      <w:start w:val="1"/>
      <w:numFmt w:val="bullet"/>
      <w:lvlText w:val="o"/>
      <w:lvlJc w:val="left"/>
      <w:pPr>
        <w:ind w:left="7952" w:hanging="360"/>
      </w:pPr>
      <w:rPr>
        <w:rFonts w:ascii="Courier New" w:hAnsi="Courier New" w:cs="Courier New" w:hint="default"/>
      </w:rPr>
    </w:lvl>
    <w:lvl w:ilvl="8" w:tplc="04130005" w:tentative="1">
      <w:start w:val="1"/>
      <w:numFmt w:val="bullet"/>
      <w:lvlText w:val=""/>
      <w:lvlJc w:val="left"/>
      <w:pPr>
        <w:ind w:left="8672" w:hanging="360"/>
      </w:pPr>
      <w:rPr>
        <w:rFonts w:ascii="Wingdings" w:hAnsi="Wingdings" w:hint="default"/>
      </w:rPr>
    </w:lvl>
  </w:abstractNum>
  <w:abstractNum w:abstractNumId="40" w15:restartNumberingAfterBreak="0">
    <w:nsid w:val="725D3806"/>
    <w:multiLevelType w:val="hybridMultilevel"/>
    <w:tmpl w:val="ECD441A8"/>
    <w:lvl w:ilvl="0" w:tplc="074EA8B8">
      <w:start w:val="1"/>
      <w:numFmt w:val="bullet"/>
      <w:lvlText w:val=""/>
      <w:lvlPicBulletId w:val="0"/>
      <w:lvlJc w:val="left"/>
      <w:pPr>
        <w:ind w:left="1211" w:hanging="360"/>
      </w:pPr>
      <w:rPr>
        <w:rFonts w:ascii="Symbol" w:hAnsi="Symbol" w:hint="default"/>
        <w:color w:val="auto"/>
      </w:rPr>
    </w:lvl>
    <w:lvl w:ilvl="1" w:tplc="04130003" w:tentative="1">
      <w:start w:val="1"/>
      <w:numFmt w:val="bullet"/>
      <w:lvlText w:val="o"/>
      <w:lvlJc w:val="left"/>
      <w:pPr>
        <w:ind w:left="1931" w:hanging="360"/>
      </w:pPr>
      <w:rPr>
        <w:rFonts w:ascii="Courier New" w:hAnsi="Courier New" w:cs="Courier New" w:hint="default"/>
      </w:rPr>
    </w:lvl>
    <w:lvl w:ilvl="2" w:tplc="04130005" w:tentative="1">
      <w:start w:val="1"/>
      <w:numFmt w:val="bullet"/>
      <w:lvlText w:val=""/>
      <w:lvlJc w:val="left"/>
      <w:pPr>
        <w:ind w:left="2651" w:hanging="360"/>
      </w:pPr>
      <w:rPr>
        <w:rFonts w:ascii="Wingdings" w:hAnsi="Wingdings" w:hint="default"/>
      </w:rPr>
    </w:lvl>
    <w:lvl w:ilvl="3" w:tplc="04130001" w:tentative="1">
      <w:start w:val="1"/>
      <w:numFmt w:val="bullet"/>
      <w:lvlText w:val=""/>
      <w:lvlJc w:val="left"/>
      <w:pPr>
        <w:ind w:left="3371" w:hanging="360"/>
      </w:pPr>
      <w:rPr>
        <w:rFonts w:ascii="Symbol" w:hAnsi="Symbol" w:hint="default"/>
      </w:rPr>
    </w:lvl>
    <w:lvl w:ilvl="4" w:tplc="04130003" w:tentative="1">
      <w:start w:val="1"/>
      <w:numFmt w:val="bullet"/>
      <w:lvlText w:val="o"/>
      <w:lvlJc w:val="left"/>
      <w:pPr>
        <w:ind w:left="4091" w:hanging="360"/>
      </w:pPr>
      <w:rPr>
        <w:rFonts w:ascii="Courier New" w:hAnsi="Courier New" w:cs="Courier New" w:hint="default"/>
      </w:rPr>
    </w:lvl>
    <w:lvl w:ilvl="5" w:tplc="04130005" w:tentative="1">
      <w:start w:val="1"/>
      <w:numFmt w:val="bullet"/>
      <w:lvlText w:val=""/>
      <w:lvlJc w:val="left"/>
      <w:pPr>
        <w:ind w:left="4811" w:hanging="360"/>
      </w:pPr>
      <w:rPr>
        <w:rFonts w:ascii="Wingdings" w:hAnsi="Wingdings" w:hint="default"/>
      </w:rPr>
    </w:lvl>
    <w:lvl w:ilvl="6" w:tplc="04130001" w:tentative="1">
      <w:start w:val="1"/>
      <w:numFmt w:val="bullet"/>
      <w:lvlText w:val=""/>
      <w:lvlJc w:val="left"/>
      <w:pPr>
        <w:ind w:left="5531" w:hanging="360"/>
      </w:pPr>
      <w:rPr>
        <w:rFonts w:ascii="Symbol" w:hAnsi="Symbol" w:hint="default"/>
      </w:rPr>
    </w:lvl>
    <w:lvl w:ilvl="7" w:tplc="04130003" w:tentative="1">
      <w:start w:val="1"/>
      <w:numFmt w:val="bullet"/>
      <w:lvlText w:val="o"/>
      <w:lvlJc w:val="left"/>
      <w:pPr>
        <w:ind w:left="6251" w:hanging="360"/>
      </w:pPr>
      <w:rPr>
        <w:rFonts w:ascii="Courier New" w:hAnsi="Courier New" w:cs="Courier New" w:hint="default"/>
      </w:rPr>
    </w:lvl>
    <w:lvl w:ilvl="8" w:tplc="04130005" w:tentative="1">
      <w:start w:val="1"/>
      <w:numFmt w:val="bullet"/>
      <w:lvlText w:val=""/>
      <w:lvlJc w:val="left"/>
      <w:pPr>
        <w:ind w:left="6971" w:hanging="360"/>
      </w:pPr>
      <w:rPr>
        <w:rFonts w:ascii="Wingdings" w:hAnsi="Wingdings" w:hint="default"/>
      </w:rPr>
    </w:lvl>
  </w:abstractNum>
  <w:abstractNum w:abstractNumId="41" w15:restartNumberingAfterBreak="0">
    <w:nsid w:val="74B76CDE"/>
    <w:multiLevelType w:val="hybridMultilevel"/>
    <w:tmpl w:val="A3E89518"/>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2" w15:restartNumberingAfterBreak="0">
    <w:nsid w:val="7F4B2929"/>
    <w:multiLevelType w:val="hybridMultilevel"/>
    <w:tmpl w:val="711EF744"/>
    <w:lvl w:ilvl="0" w:tplc="074EA8B8">
      <w:start w:val="1"/>
      <w:numFmt w:val="bullet"/>
      <w:lvlText w:val=""/>
      <w:lvlPicBulletId w:val="0"/>
      <w:lvlJc w:val="left"/>
      <w:pPr>
        <w:ind w:left="360" w:hanging="360"/>
      </w:pPr>
      <w:rPr>
        <w:rFonts w:ascii="Symbol" w:hAnsi="Symbol" w:hint="default"/>
        <w:color w:val="auto"/>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23"/>
  </w:num>
  <w:num w:numId="2">
    <w:abstractNumId w:val="4"/>
  </w:num>
  <w:num w:numId="3">
    <w:abstractNumId w:val="7"/>
  </w:num>
  <w:num w:numId="4">
    <w:abstractNumId w:val="1"/>
  </w:num>
  <w:num w:numId="5">
    <w:abstractNumId w:val="8"/>
  </w:num>
  <w:num w:numId="6">
    <w:abstractNumId w:val="17"/>
  </w:num>
  <w:num w:numId="7">
    <w:abstractNumId w:val="0"/>
  </w:num>
  <w:num w:numId="8">
    <w:abstractNumId w:val="25"/>
  </w:num>
  <w:num w:numId="9">
    <w:abstractNumId w:val="12"/>
  </w:num>
  <w:num w:numId="10">
    <w:abstractNumId w:val="9"/>
  </w:num>
  <w:num w:numId="11">
    <w:abstractNumId w:val="42"/>
  </w:num>
  <w:num w:numId="12">
    <w:abstractNumId w:val="30"/>
  </w:num>
  <w:num w:numId="13">
    <w:abstractNumId w:val="27"/>
  </w:num>
  <w:num w:numId="14">
    <w:abstractNumId w:val="5"/>
  </w:num>
  <w:num w:numId="15">
    <w:abstractNumId w:val="29"/>
  </w:num>
  <w:num w:numId="16">
    <w:abstractNumId w:val="15"/>
  </w:num>
  <w:num w:numId="17">
    <w:abstractNumId w:val="38"/>
  </w:num>
  <w:num w:numId="18">
    <w:abstractNumId w:val="18"/>
  </w:num>
  <w:num w:numId="19">
    <w:abstractNumId w:val="21"/>
  </w:num>
  <w:num w:numId="20">
    <w:abstractNumId w:val="39"/>
  </w:num>
  <w:num w:numId="21">
    <w:abstractNumId w:val="26"/>
  </w:num>
  <w:num w:numId="22">
    <w:abstractNumId w:val="16"/>
  </w:num>
  <w:num w:numId="23">
    <w:abstractNumId w:val="40"/>
  </w:num>
  <w:num w:numId="24">
    <w:abstractNumId w:val="34"/>
  </w:num>
  <w:num w:numId="25">
    <w:abstractNumId w:val="13"/>
  </w:num>
  <w:num w:numId="26">
    <w:abstractNumId w:val="6"/>
  </w:num>
  <w:num w:numId="27">
    <w:abstractNumId w:val="19"/>
  </w:num>
  <w:num w:numId="28">
    <w:abstractNumId w:val="2"/>
  </w:num>
  <w:num w:numId="29">
    <w:abstractNumId w:val="28"/>
  </w:num>
  <w:num w:numId="30">
    <w:abstractNumId w:val="33"/>
  </w:num>
  <w:num w:numId="31">
    <w:abstractNumId w:val="10"/>
  </w:num>
  <w:num w:numId="32">
    <w:abstractNumId w:val="31"/>
  </w:num>
  <w:num w:numId="33">
    <w:abstractNumId w:val="36"/>
  </w:num>
  <w:num w:numId="34">
    <w:abstractNumId w:val="3"/>
  </w:num>
  <w:num w:numId="35">
    <w:abstractNumId w:val="37"/>
  </w:num>
  <w:num w:numId="36">
    <w:abstractNumId w:val="24"/>
  </w:num>
  <w:num w:numId="37">
    <w:abstractNumId w:val="35"/>
  </w:num>
  <w:num w:numId="38">
    <w:abstractNumId w:val="20"/>
  </w:num>
  <w:num w:numId="39">
    <w:abstractNumId w:val="32"/>
  </w:num>
  <w:num w:numId="40">
    <w:abstractNumId w:val="14"/>
  </w:num>
  <w:num w:numId="41">
    <w:abstractNumId w:val="41"/>
  </w:num>
  <w:num w:numId="42">
    <w:abstractNumId w:val="9"/>
  </w:num>
  <w:num w:numId="43">
    <w:abstractNumId w:val="9"/>
  </w:num>
  <w:num w:numId="44">
    <w:abstractNumId w:val="11"/>
  </w:num>
  <w:num w:numId="45">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1"/>
    <w:docVar w:name="GU_opslagformaat" w:val="Diverse, ~*(#*,^*,$$).doc"/>
    <w:docVar w:name="GU_opslagpad" w:val="user"/>
    <w:docVar w:name="GU_overige_bak" w:val="1"/>
    <w:docVar w:name="GU_Versie" w:val="1"/>
  </w:docVars>
  <w:rsids>
    <w:rsidRoot w:val="00E6607C"/>
    <w:rsid w:val="000009CC"/>
    <w:rsid w:val="00005347"/>
    <w:rsid w:val="00005C9A"/>
    <w:rsid w:val="00005D1D"/>
    <w:rsid w:val="00006C74"/>
    <w:rsid w:val="00006D88"/>
    <w:rsid w:val="0000723B"/>
    <w:rsid w:val="00011332"/>
    <w:rsid w:val="00011503"/>
    <w:rsid w:val="00012A70"/>
    <w:rsid w:val="000208D9"/>
    <w:rsid w:val="00022EAF"/>
    <w:rsid w:val="000238C9"/>
    <w:rsid w:val="00024F49"/>
    <w:rsid w:val="00025441"/>
    <w:rsid w:val="00032478"/>
    <w:rsid w:val="00033296"/>
    <w:rsid w:val="00035603"/>
    <w:rsid w:val="0003609D"/>
    <w:rsid w:val="000364C8"/>
    <w:rsid w:val="000418D5"/>
    <w:rsid w:val="00041BE1"/>
    <w:rsid w:val="000423AB"/>
    <w:rsid w:val="0004405F"/>
    <w:rsid w:val="000449CF"/>
    <w:rsid w:val="000506AF"/>
    <w:rsid w:val="00051C86"/>
    <w:rsid w:val="00053E35"/>
    <w:rsid w:val="00054578"/>
    <w:rsid w:val="000603D2"/>
    <w:rsid w:val="0006245E"/>
    <w:rsid w:val="00064E59"/>
    <w:rsid w:val="0006569A"/>
    <w:rsid w:val="000658B5"/>
    <w:rsid w:val="00065D9A"/>
    <w:rsid w:val="00066B4D"/>
    <w:rsid w:val="00073CE0"/>
    <w:rsid w:val="000758D3"/>
    <w:rsid w:val="0007661F"/>
    <w:rsid w:val="00076793"/>
    <w:rsid w:val="00076EAF"/>
    <w:rsid w:val="000812CA"/>
    <w:rsid w:val="00082F83"/>
    <w:rsid w:val="000833B7"/>
    <w:rsid w:val="0008688B"/>
    <w:rsid w:val="00087961"/>
    <w:rsid w:val="00092414"/>
    <w:rsid w:val="00094443"/>
    <w:rsid w:val="000A1D57"/>
    <w:rsid w:val="000A41E5"/>
    <w:rsid w:val="000A6E36"/>
    <w:rsid w:val="000B0B56"/>
    <w:rsid w:val="000B2842"/>
    <w:rsid w:val="000B348D"/>
    <w:rsid w:val="000C26F6"/>
    <w:rsid w:val="000C2F08"/>
    <w:rsid w:val="000C33E4"/>
    <w:rsid w:val="000C3A1F"/>
    <w:rsid w:val="000D0BEE"/>
    <w:rsid w:val="000D10E4"/>
    <w:rsid w:val="000D20BE"/>
    <w:rsid w:val="000D378E"/>
    <w:rsid w:val="000D4C30"/>
    <w:rsid w:val="000E2104"/>
    <w:rsid w:val="000E29ED"/>
    <w:rsid w:val="000E5B3A"/>
    <w:rsid w:val="000E6B9E"/>
    <w:rsid w:val="000E7482"/>
    <w:rsid w:val="000F0CAD"/>
    <w:rsid w:val="000F17E6"/>
    <w:rsid w:val="000F3A03"/>
    <w:rsid w:val="000F408C"/>
    <w:rsid w:val="001018CC"/>
    <w:rsid w:val="00106F23"/>
    <w:rsid w:val="0011071A"/>
    <w:rsid w:val="00110AAF"/>
    <w:rsid w:val="00110EA5"/>
    <w:rsid w:val="001124CD"/>
    <w:rsid w:val="0011512D"/>
    <w:rsid w:val="00124D78"/>
    <w:rsid w:val="00124E44"/>
    <w:rsid w:val="00124F5E"/>
    <w:rsid w:val="001300AB"/>
    <w:rsid w:val="00135B38"/>
    <w:rsid w:val="00136550"/>
    <w:rsid w:val="001402D0"/>
    <w:rsid w:val="00140363"/>
    <w:rsid w:val="00141463"/>
    <w:rsid w:val="001474F5"/>
    <w:rsid w:val="00152832"/>
    <w:rsid w:val="00154052"/>
    <w:rsid w:val="00154F33"/>
    <w:rsid w:val="00154F79"/>
    <w:rsid w:val="00156B2D"/>
    <w:rsid w:val="001575E0"/>
    <w:rsid w:val="001617A5"/>
    <w:rsid w:val="00163B81"/>
    <w:rsid w:val="00165AB5"/>
    <w:rsid w:val="001666BB"/>
    <w:rsid w:val="00170FFA"/>
    <w:rsid w:val="00171BD0"/>
    <w:rsid w:val="001729F9"/>
    <w:rsid w:val="00172A33"/>
    <w:rsid w:val="00176155"/>
    <w:rsid w:val="001766F6"/>
    <w:rsid w:val="00176E44"/>
    <w:rsid w:val="00177A02"/>
    <w:rsid w:val="00180102"/>
    <w:rsid w:val="0018309D"/>
    <w:rsid w:val="001847DF"/>
    <w:rsid w:val="00190871"/>
    <w:rsid w:val="001A0EA5"/>
    <w:rsid w:val="001A1B86"/>
    <w:rsid w:val="001A2473"/>
    <w:rsid w:val="001B2BAC"/>
    <w:rsid w:val="001B4D32"/>
    <w:rsid w:val="001B5EAB"/>
    <w:rsid w:val="001B681F"/>
    <w:rsid w:val="001C0463"/>
    <w:rsid w:val="001C2930"/>
    <w:rsid w:val="001C5766"/>
    <w:rsid w:val="001C5DC8"/>
    <w:rsid w:val="001C65EB"/>
    <w:rsid w:val="001D2505"/>
    <w:rsid w:val="001D3A7D"/>
    <w:rsid w:val="001D4DD7"/>
    <w:rsid w:val="001E5531"/>
    <w:rsid w:val="001E556C"/>
    <w:rsid w:val="001E5EFD"/>
    <w:rsid w:val="001E79B4"/>
    <w:rsid w:val="001F009E"/>
    <w:rsid w:val="001F1B5C"/>
    <w:rsid w:val="001F2048"/>
    <w:rsid w:val="001F4964"/>
    <w:rsid w:val="001F6E5D"/>
    <w:rsid w:val="001F73E7"/>
    <w:rsid w:val="00206ED1"/>
    <w:rsid w:val="00210343"/>
    <w:rsid w:val="00212C78"/>
    <w:rsid w:val="00215209"/>
    <w:rsid w:val="002177A9"/>
    <w:rsid w:val="00217AFF"/>
    <w:rsid w:val="002238DC"/>
    <w:rsid w:val="00230E01"/>
    <w:rsid w:val="00231934"/>
    <w:rsid w:val="00232326"/>
    <w:rsid w:val="00236EC7"/>
    <w:rsid w:val="00240352"/>
    <w:rsid w:val="00240387"/>
    <w:rsid w:val="00244C36"/>
    <w:rsid w:val="00245745"/>
    <w:rsid w:val="00246D21"/>
    <w:rsid w:val="002506E0"/>
    <w:rsid w:val="002564EB"/>
    <w:rsid w:val="002568D1"/>
    <w:rsid w:val="0026080F"/>
    <w:rsid w:val="002627C6"/>
    <w:rsid w:val="00262FD3"/>
    <w:rsid w:val="00263099"/>
    <w:rsid w:val="002655F2"/>
    <w:rsid w:val="00271D7D"/>
    <w:rsid w:val="00276F15"/>
    <w:rsid w:val="00277BBA"/>
    <w:rsid w:val="0028097C"/>
    <w:rsid w:val="00281748"/>
    <w:rsid w:val="00281B34"/>
    <w:rsid w:val="00283DAC"/>
    <w:rsid w:val="00286D73"/>
    <w:rsid w:val="00294539"/>
    <w:rsid w:val="002953A4"/>
    <w:rsid w:val="00297222"/>
    <w:rsid w:val="002A1202"/>
    <w:rsid w:val="002A27C3"/>
    <w:rsid w:val="002A327F"/>
    <w:rsid w:val="002A3BFE"/>
    <w:rsid w:val="002A4B2E"/>
    <w:rsid w:val="002A788D"/>
    <w:rsid w:val="002A78DF"/>
    <w:rsid w:val="002B0863"/>
    <w:rsid w:val="002B0DDC"/>
    <w:rsid w:val="002B1387"/>
    <w:rsid w:val="002B197B"/>
    <w:rsid w:val="002B4FE9"/>
    <w:rsid w:val="002B5B16"/>
    <w:rsid w:val="002B7B07"/>
    <w:rsid w:val="002C0F35"/>
    <w:rsid w:val="002C1273"/>
    <w:rsid w:val="002C3731"/>
    <w:rsid w:val="002C3A0E"/>
    <w:rsid w:val="002C52C4"/>
    <w:rsid w:val="002C6627"/>
    <w:rsid w:val="002D1D91"/>
    <w:rsid w:val="002D7C0C"/>
    <w:rsid w:val="002D7E95"/>
    <w:rsid w:val="002D7FC4"/>
    <w:rsid w:val="002E0EF6"/>
    <w:rsid w:val="002E25C9"/>
    <w:rsid w:val="002E6AF8"/>
    <w:rsid w:val="002E74F7"/>
    <w:rsid w:val="002E7934"/>
    <w:rsid w:val="002E7DA3"/>
    <w:rsid w:val="002F2A0F"/>
    <w:rsid w:val="002F4BDC"/>
    <w:rsid w:val="002F645D"/>
    <w:rsid w:val="002F7B75"/>
    <w:rsid w:val="0030015D"/>
    <w:rsid w:val="00301589"/>
    <w:rsid w:val="0030422F"/>
    <w:rsid w:val="00304DF5"/>
    <w:rsid w:val="00305770"/>
    <w:rsid w:val="00305BB6"/>
    <w:rsid w:val="00306C8A"/>
    <w:rsid w:val="003102F4"/>
    <w:rsid w:val="00312397"/>
    <w:rsid w:val="0032000B"/>
    <w:rsid w:val="0032080E"/>
    <w:rsid w:val="0032156F"/>
    <w:rsid w:val="00323590"/>
    <w:rsid w:val="00323CC8"/>
    <w:rsid w:val="00330935"/>
    <w:rsid w:val="00330F08"/>
    <w:rsid w:val="00332315"/>
    <w:rsid w:val="00334E17"/>
    <w:rsid w:val="003375E8"/>
    <w:rsid w:val="0034083D"/>
    <w:rsid w:val="00340A9B"/>
    <w:rsid w:val="00344C11"/>
    <w:rsid w:val="00345B3F"/>
    <w:rsid w:val="00351A8C"/>
    <w:rsid w:val="00352EE0"/>
    <w:rsid w:val="003552B8"/>
    <w:rsid w:val="00355C86"/>
    <w:rsid w:val="00363B77"/>
    <w:rsid w:val="00371F09"/>
    <w:rsid w:val="00372F62"/>
    <w:rsid w:val="003751D1"/>
    <w:rsid w:val="00376FF0"/>
    <w:rsid w:val="0037780B"/>
    <w:rsid w:val="00380E22"/>
    <w:rsid w:val="0038431C"/>
    <w:rsid w:val="00384531"/>
    <w:rsid w:val="003861BA"/>
    <w:rsid w:val="00386932"/>
    <w:rsid w:val="0039136A"/>
    <w:rsid w:val="00393192"/>
    <w:rsid w:val="00394132"/>
    <w:rsid w:val="00394D6B"/>
    <w:rsid w:val="00395343"/>
    <w:rsid w:val="00396897"/>
    <w:rsid w:val="003A0E07"/>
    <w:rsid w:val="003A1E4A"/>
    <w:rsid w:val="003A2AD5"/>
    <w:rsid w:val="003A575C"/>
    <w:rsid w:val="003A5DB2"/>
    <w:rsid w:val="003A5FCA"/>
    <w:rsid w:val="003B1F3D"/>
    <w:rsid w:val="003B3DA8"/>
    <w:rsid w:val="003B7EF0"/>
    <w:rsid w:val="003C1FC7"/>
    <w:rsid w:val="003C2020"/>
    <w:rsid w:val="003C209A"/>
    <w:rsid w:val="003C224F"/>
    <w:rsid w:val="003C3458"/>
    <w:rsid w:val="003C6A7F"/>
    <w:rsid w:val="003D19B4"/>
    <w:rsid w:val="003D26E3"/>
    <w:rsid w:val="003D3448"/>
    <w:rsid w:val="003D3F17"/>
    <w:rsid w:val="003D7B42"/>
    <w:rsid w:val="003D7E13"/>
    <w:rsid w:val="003E0F83"/>
    <w:rsid w:val="003E3831"/>
    <w:rsid w:val="003E38D3"/>
    <w:rsid w:val="003E4739"/>
    <w:rsid w:val="003E4A8E"/>
    <w:rsid w:val="003E4AA5"/>
    <w:rsid w:val="003E6258"/>
    <w:rsid w:val="003E6507"/>
    <w:rsid w:val="003E71AB"/>
    <w:rsid w:val="003F01D2"/>
    <w:rsid w:val="003F1193"/>
    <w:rsid w:val="003F55D4"/>
    <w:rsid w:val="003F609F"/>
    <w:rsid w:val="003F6CAC"/>
    <w:rsid w:val="004026CB"/>
    <w:rsid w:val="00404201"/>
    <w:rsid w:val="00404A5F"/>
    <w:rsid w:val="00407174"/>
    <w:rsid w:val="00407292"/>
    <w:rsid w:val="004074A9"/>
    <w:rsid w:val="00407B32"/>
    <w:rsid w:val="00411F3E"/>
    <w:rsid w:val="004125E0"/>
    <w:rsid w:val="00413A02"/>
    <w:rsid w:val="00415C71"/>
    <w:rsid w:val="00420867"/>
    <w:rsid w:val="00420921"/>
    <w:rsid w:val="00420C49"/>
    <w:rsid w:val="004213B1"/>
    <w:rsid w:val="00421829"/>
    <w:rsid w:val="004227B2"/>
    <w:rsid w:val="00423ADA"/>
    <w:rsid w:val="004261BF"/>
    <w:rsid w:val="00430C28"/>
    <w:rsid w:val="00432619"/>
    <w:rsid w:val="00433C6B"/>
    <w:rsid w:val="00433DF6"/>
    <w:rsid w:val="00435743"/>
    <w:rsid w:val="00440430"/>
    <w:rsid w:val="00440BC3"/>
    <w:rsid w:val="004425B4"/>
    <w:rsid w:val="00443402"/>
    <w:rsid w:val="00443DAE"/>
    <w:rsid w:val="00444138"/>
    <w:rsid w:val="0044415D"/>
    <w:rsid w:val="0044456E"/>
    <w:rsid w:val="004453D4"/>
    <w:rsid w:val="00445D4F"/>
    <w:rsid w:val="0044773F"/>
    <w:rsid w:val="00451583"/>
    <w:rsid w:val="00453F36"/>
    <w:rsid w:val="0045404A"/>
    <w:rsid w:val="00455A55"/>
    <w:rsid w:val="00456B0E"/>
    <w:rsid w:val="004619A4"/>
    <w:rsid w:val="0046371B"/>
    <w:rsid w:val="00464328"/>
    <w:rsid w:val="004649F5"/>
    <w:rsid w:val="004665C7"/>
    <w:rsid w:val="00467DF6"/>
    <w:rsid w:val="00470A63"/>
    <w:rsid w:val="00470AD9"/>
    <w:rsid w:val="004715F7"/>
    <w:rsid w:val="00474A62"/>
    <w:rsid w:val="0047608F"/>
    <w:rsid w:val="0048063F"/>
    <w:rsid w:val="0048479C"/>
    <w:rsid w:val="00490DA2"/>
    <w:rsid w:val="004918BB"/>
    <w:rsid w:val="00493A8D"/>
    <w:rsid w:val="004940C0"/>
    <w:rsid w:val="0049515E"/>
    <w:rsid w:val="00495D7B"/>
    <w:rsid w:val="00497186"/>
    <w:rsid w:val="00497E18"/>
    <w:rsid w:val="004A075F"/>
    <w:rsid w:val="004A2990"/>
    <w:rsid w:val="004A2DF3"/>
    <w:rsid w:val="004A40A8"/>
    <w:rsid w:val="004A53EF"/>
    <w:rsid w:val="004B0204"/>
    <w:rsid w:val="004B1340"/>
    <w:rsid w:val="004B25B7"/>
    <w:rsid w:val="004B35BD"/>
    <w:rsid w:val="004B3FA2"/>
    <w:rsid w:val="004B4C7B"/>
    <w:rsid w:val="004C2656"/>
    <w:rsid w:val="004C3B10"/>
    <w:rsid w:val="004C4755"/>
    <w:rsid w:val="004C4B5B"/>
    <w:rsid w:val="004C5738"/>
    <w:rsid w:val="004C704C"/>
    <w:rsid w:val="004C7F36"/>
    <w:rsid w:val="004D5E8D"/>
    <w:rsid w:val="004E0619"/>
    <w:rsid w:val="004E5FA8"/>
    <w:rsid w:val="004E63FE"/>
    <w:rsid w:val="004E755E"/>
    <w:rsid w:val="004F314B"/>
    <w:rsid w:val="004F52CB"/>
    <w:rsid w:val="004F7A32"/>
    <w:rsid w:val="0050324B"/>
    <w:rsid w:val="0050418A"/>
    <w:rsid w:val="0050423C"/>
    <w:rsid w:val="005062C7"/>
    <w:rsid w:val="0050666D"/>
    <w:rsid w:val="005068F6"/>
    <w:rsid w:val="005103B3"/>
    <w:rsid w:val="00512D78"/>
    <w:rsid w:val="005151CC"/>
    <w:rsid w:val="00515781"/>
    <w:rsid w:val="00515BA0"/>
    <w:rsid w:val="00517AB1"/>
    <w:rsid w:val="00520C38"/>
    <w:rsid w:val="00520E3E"/>
    <w:rsid w:val="00521358"/>
    <w:rsid w:val="00522A00"/>
    <w:rsid w:val="005235C2"/>
    <w:rsid w:val="00525166"/>
    <w:rsid w:val="00525383"/>
    <w:rsid w:val="00533A12"/>
    <w:rsid w:val="0054020C"/>
    <w:rsid w:val="00540516"/>
    <w:rsid w:val="005411F1"/>
    <w:rsid w:val="005414E8"/>
    <w:rsid w:val="00544173"/>
    <w:rsid w:val="00547047"/>
    <w:rsid w:val="00553217"/>
    <w:rsid w:val="005533CD"/>
    <w:rsid w:val="00555617"/>
    <w:rsid w:val="00563B3A"/>
    <w:rsid w:val="0056750E"/>
    <w:rsid w:val="00567688"/>
    <w:rsid w:val="00567983"/>
    <w:rsid w:val="00574CFD"/>
    <w:rsid w:val="00576219"/>
    <w:rsid w:val="00581D2E"/>
    <w:rsid w:val="0058264D"/>
    <w:rsid w:val="005844ED"/>
    <w:rsid w:val="00587531"/>
    <w:rsid w:val="00592491"/>
    <w:rsid w:val="0059492C"/>
    <w:rsid w:val="00596D0C"/>
    <w:rsid w:val="005B6832"/>
    <w:rsid w:val="005C33D5"/>
    <w:rsid w:val="005C387C"/>
    <w:rsid w:val="005C4311"/>
    <w:rsid w:val="005D34E9"/>
    <w:rsid w:val="005D3B6B"/>
    <w:rsid w:val="005D52D7"/>
    <w:rsid w:val="005D7891"/>
    <w:rsid w:val="005D7F60"/>
    <w:rsid w:val="005E09B5"/>
    <w:rsid w:val="005E12FF"/>
    <w:rsid w:val="005E3DA1"/>
    <w:rsid w:val="005E631D"/>
    <w:rsid w:val="005E6BDC"/>
    <w:rsid w:val="005F0218"/>
    <w:rsid w:val="005F3176"/>
    <w:rsid w:val="005F3288"/>
    <w:rsid w:val="005F3E55"/>
    <w:rsid w:val="005F418F"/>
    <w:rsid w:val="005F4EAF"/>
    <w:rsid w:val="005F5656"/>
    <w:rsid w:val="005F60AA"/>
    <w:rsid w:val="006019A2"/>
    <w:rsid w:val="00605746"/>
    <w:rsid w:val="00605ACA"/>
    <w:rsid w:val="00607785"/>
    <w:rsid w:val="00610AF7"/>
    <w:rsid w:val="00610DDD"/>
    <w:rsid w:val="00613001"/>
    <w:rsid w:val="0062045E"/>
    <w:rsid w:val="00622DEA"/>
    <w:rsid w:val="00623ED8"/>
    <w:rsid w:val="00624FCE"/>
    <w:rsid w:val="0062567B"/>
    <w:rsid w:val="00630133"/>
    <w:rsid w:val="00633B33"/>
    <w:rsid w:val="0063440E"/>
    <w:rsid w:val="006369E7"/>
    <w:rsid w:val="00636C19"/>
    <w:rsid w:val="006424DE"/>
    <w:rsid w:val="00650F58"/>
    <w:rsid w:val="00656B21"/>
    <w:rsid w:val="00661228"/>
    <w:rsid w:val="0066443D"/>
    <w:rsid w:val="006651E4"/>
    <w:rsid w:val="00665B20"/>
    <w:rsid w:val="0067187F"/>
    <w:rsid w:val="0067385A"/>
    <w:rsid w:val="00673DE2"/>
    <w:rsid w:val="00680AA0"/>
    <w:rsid w:val="00681792"/>
    <w:rsid w:val="00683760"/>
    <w:rsid w:val="00683B95"/>
    <w:rsid w:val="00683D40"/>
    <w:rsid w:val="00684220"/>
    <w:rsid w:val="00684968"/>
    <w:rsid w:val="00684DBB"/>
    <w:rsid w:val="006911AF"/>
    <w:rsid w:val="006915FE"/>
    <w:rsid w:val="00691B55"/>
    <w:rsid w:val="0069436A"/>
    <w:rsid w:val="00694F83"/>
    <w:rsid w:val="006A11D9"/>
    <w:rsid w:val="006A2493"/>
    <w:rsid w:val="006A74CF"/>
    <w:rsid w:val="006A751D"/>
    <w:rsid w:val="006B0666"/>
    <w:rsid w:val="006B6375"/>
    <w:rsid w:val="006B64A1"/>
    <w:rsid w:val="006C2C78"/>
    <w:rsid w:val="006C4F3E"/>
    <w:rsid w:val="006C58C6"/>
    <w:rsid w:val="006D222F"/>
    <w:rsid w:val="006D3957"/>
    <w:rsid w:val="006D5CED"/>
    <w:rsid w:val="006E7E96"/>
    <w:rsid w:val="006F17C6"/>
    <w:rsid w:val="006F3B04"/>
    <w:rsid w:val="006F42E4"/>
    <w:rsid w:val="006F4826"/>
    <w:rsid w:val="006F55D3"/>
    <w:rsid w:val="006F7006"/>
    <w:rsid w:val="006F77A1"/>
    <w:rsid w:val="00700017"/>
    <w:rsid w:val="007001B2"/>
    <w:rsid w:val="00700E58"/>
    <w:rsid w:val="00703AC6"/>
    <w:rsid w:val="00703B75"/>
    <w:rsid w:val="00704E49"/>
    <w:rsid w:val="00706297"/>
    <w:rsid w:val="00712329"/>
    <w:rsid w:val="00712C82"/>
    <w:rsid w:val="007133DB"/>
    <w:rsid w:val="007155D0"/>
    <w:rsid w:val="00722656"/>
    <w:rsid w:val="007268B2"/>
    <w:rsid w:val="00726DB1"/>
    <w:rsid w:val="00733FB5"/>
    <w:rsid w:val="00735C0D"/>
    <w:rsid w:val="00735C9C"/>
    <w:rsid w:val="00737DEE"/>
    <w:rsid w:val="00737F7B"/>
    <w:rsid w:val="00740CD7"/>
    <w:rsid w:val="00743C5E"/>
    <w:rsid w:val="007445C2"/>
    <w:rsid w:val="00746ABE"/>
    <w:rsid w:val="00747BEA"/>
    <w:rsid w:val="00750009"/>
    <w:rsid w:val="00751465"/>
    <w:rsid w:val="007523D7"/>
    <w:rsid w:val="007525C2"/>
    <w:rsid w:val="0075263B"/>
    <w:rsid w:val="00753DA1"/>
    <w:rsid w:val="007563FA"/>
    <w:rsid w:val="00757D22"/>
    <w:rsid w:val="00761D8E"/>
    <w:rsid w:val="007634F2"/>
    <w:rsid w:val="00771120"/>
    <w:rsid w:val="00773CE4"/>
    <w:rsid w:val="007741D4"/>
    <w:rsid w:val="00776880"/>
    <w:rsid w:val="00781730"/>
    <w:rsid w:val="00785855"/>
    <w:rsid w:val="00785F17"/>
    <w:rsid w:val="007860DA"/>
    <w:rsid w:val="00786A58"/>
    <w:rsid w:val="007875DF"/>
    <w:rsid w:val="007879DB"/>
    <w:rsid w:val="00796054"/>
    <w:rsid w:val="007A0550"/>
    <w:rsid w:val="007A20FE"/>
    <w:rsid w:val="007A31D2"/>
    <w:rsid w:val="007A50A7"/>
    <w:rsid w:val="007A5600"/>
    <w:rsid w:val="007A661C"/>
    <w:rsid w:val="007B0E69"/>
    <w:rsid w:val="007B2798"/>
    <w:rsid w:val="007B2D3A"/>
    <w:rsid w:val="007B4730"/>
    <w:rsid w:val="007C001E"/>
    <w:rsid w:val="007C0987"/>
    <w:rsid w:val="007C0F3E"/>
    <w:rsid w:val="007C2358"/>
    <w:rsid w:val="007C6AEB"/>
    <w:rsid w:val="007C6EB0"/>
    <w:rsid w:val="007D00B9"/>
    <w:rsid w:val="007D508A"/>
    <w:rsid w:val="007D56B5"/>
    <w:rsid w:val="007E2641"/>
    <w:rsid w:val="007E3833"/>
    <w:rsid w:val="007E4826"/>
    <w:rsid w:val="007F095C"/>
    <w:rsid w:val="007F0D27"/>
    <w:rsid w:val="007F13EC"/>
    <w:rsid w:val="007F1A5D"/>
    <w:rsid w:val="008010C4"/>
    <w:rsid w:val="00802208"/>
    <w:rsid w:val="00802BB2"/>
    <w:rsid w:val="00804558"/>
    <w:rsid w:val="008076A7"/>
    <w:rsid w:val="008109D0"/>
    <w:rsid w:val="00811108"/>
    <w:rsid w:val="00814C60"/>
    <w:rsid w:val="00820048"/>
    <w:rsid w:val="00820FB7"/>
    <w:rsid w:val="00822EAD"/>
    <w:rsid w:val="00826320"/>
    <w:rsid w:val="00826B6C"/>
    <w:rsid w:val="00831FD5"/>
    <w:rsid w:val="00833A2B"/>
    <w:rsid w:val="00835345"/>
    <w:rsid w:val="00841BB4"/>
    <w:rsid w:val="0084455C"/>
    <w:rsid w:val="008448CC"/>
    <w:rsid w:val="0084567B"/>
    <w:rsid w:val="00845D85"/>
    <w:rsid w:val="00846BB0"/>
    <w:rsid w:val="00846E68"/>
    <w:rsid w:val="00847085"/>
    <w:rsid w:val="00847503"/>
    <w:rsid w:val="0085141A"/>
    <w:rsid w:val="0085444D"/>
    <w:rsid w:val="0085602A"/>
    <w:rsid w:val="008607A8"/>
    <w:rsid w:val="00865E88"/>
    <w:rsid w:val="00874B77"/>
    <w:rsid w:val="008820F7"/>
    <w:rsid w:val="00886E56"/>
    <w:rsid w:val="0089264B"/>
    <w:rsid w:val="00892AD5"/>
    <w:rsid w:val="0089321F"/>
    <w:rsid w:val="00893AD7"/>
    <w:rsid w:val="0089408E"/>
    <w:rsid w:val="00894A42"/>
    <w:rsid w:val="00894A9E"/>
    <w:rsid w:val="008A7A9C"/>
    <w:rsid w:val="008A7E58"/>
    <w:rsid w:val="008B0CB3"/>
    <w:rsid w:val="008B0D81"/>
    <w:rsid w:val="008B128B"/>
    <w:rsid w:val="008B2CF3"/>
    <w:rsid w:val="008B4D93"/>
    <w:rsid w:val="008B646D"/>
    <w:rsid w:val="008B64D4"/>
    <w:rsid w:val="008C0677"/>
    <w:rsid w:val="008C2126"/>
    <w:rsid w:val="008C4159"/>
    <w:rsid w:val="008C5FF0"/>
    <w:rsid w:val="008C7D91"/>
    <w:rsid w:val="008D2A06"/>
    <w:rsid w:val="008D5D7B"/>
    <w:rsid w:val="008D6259"/>
    <w:rsid w:val="008D7972"/>
    <w:rsid w:val="008D7EED"/>
    <w:rsid w:val="008E02A8"/>
    <w:rsid w:val="008E31CF"/>
    <w:rsid w:val="008E4C73"/>
    <w:rsid w:val="008E4D98"/>
    <w:rsid w:val="008E51A0"/>
    <w:rsid w:val="008E71E4"/>
    <w:rsid w:val="008F26D7"/>
    <w:rsid w:val="008F2A62"/>
    <w:rsid w:val="008F3CF0"/>
    <w:rsid w:val="008F4D92"/>
    <w:rsid w:val="00900113"/>
    <w:rsid w:val="0090033F"/>
    <w:rsid w:val="00902CEF"/>
    <w:rsid w:val="009040F2"/>
    <w:rsid w:val="00905841"/>
    <w:rsid w:val="00906963"/>
    <w:rsid w:val="0090794C"/>
    <w:rsid w:val="00910855"/>
    <w:rsid w:val="00911469"/>
    <w:rsid w:val="0091156C"/>
    <w:rsid w:val="0091177B"/>
    <w:rsid w:val="00914B35"/>
    <w:rsid w:val="00920040"/>
    <w:rsid w:val="00921B65"/>
    <w:rsid w:val="009237EA"/>
    <w:rsid w:val="00923AD0"/>
    <w:rsid w:val="00927921"/>
    <w:rsid w:val="00931264"/>
    <w:rsid w:val="00935AA5"/>
    <w:rsid w:val="00936DED"/>
    <w:rsid w:val="009406AB"/>
    <w:rsid w:val="00942BDF"/>
    <w:rsid w:val="009434B2"/>
    <w:rsid w:val="00943D09"/>
    <w:rsid w:val="00943D2C"/>
    <w:rsid w:val="009444E2"/>
    <w:rsid w:val="00944A36"/>
    <w:rsid w:val="00955EF8"/>
    <w:rsid w:val="009572B4"/>
    <w:rsid w:val="00961713"/>
    <w:rsid w:val="00962759"/>
    <w:rsid w:val="009658E0"/>
    <w:rsid w:val="009670F5"/>
    <w:rsid w:val="00970008"/>
    <w:rsid w:val="00970401"/>
    <w:rsid w:val="00970A65"/>
    <w:rsid w:val="0097280F"/>
    <w:rsid w:val="009766C4"/>
    <w:rsid w:val="009771EC"/>
    <w:rsid w:val="00980E55"/>
    <w:rsid w:val="009815EA"/>
    <w:rsid w:val="00983872"/>
    <w:rsid w:val="00987DCC"/>
    <w:rsid w:val="00996371"/>
    <w:rsid w:val="009971D0"/>
    <w:rsid w:val="009A0082"/>
    <w:rsid w:val="009A0B29"/>
    <w:rsid w:val="009A1807"/>
    <w:rsid w:val="009A3D7D"/>
    <w:rsid w:val="009B1D8D"/>
    <w:rsid w:val="009B3009"/>
    <w:rsid w:val="009B793A"/>
    <w:rsid w:val="009C00C9"/>
    <w:rsid w:val="009C0AD6"/>
    <w:rsid w:val="009C54D3"/>
    <w:rsid w:val="009C68DB"/>
    <w:rsid w:val="009C750F"/>
    <w:rsid w:val="009D33D4"/>
    <w:rsid w:val="009E362D"/>
    <w:rsid w:val="009F0121"/>
    <w:rsid w:val="009F0B2C"/>
    <w:rsid w:val="009F2F1C"/>
    <w:rsid w:val="009F780D"/>
    <w:rsid w:val="00A021FE"/>
    <w:rsid w:val="00A03010"/>
    <w:rsid w:val="00A05506"/>
    <w:rsid w:val="00A073B8"/>
    <w:rsid w:val="00A154F2"/>
    <w:rsid w:val="00A15BAD"/>
    <w:rsid w:val="00A17938"/>
    <w:rsid w:val="00A20F5D"/>
    <w:rsid w:val="00A23F41"/>
    <w:rsid w:val="00A269CF"/>
    <w:rsid w:val="00A27382"/>
    <w:rsid w:val="00A30C7A"/>
    <w:rsid w:val="00A32B0F"/>
    <w:rsid w:val="00A34AE8"/>
    <w:rsid w:val="00A36E6A"/>
    <w:rsid w:val="00A408E8"/>
    <w:rsid w:val="00A4359F"/>
    <w:rsid w:val="00A4580C"/>
    <w:rsid w:val="00A45882"/>
    <w:rsid w:val="00A45981"/>
    <w:rsid w:val="00A46406"/>
    <w:rsid w:val="00A47F6B"/>
    <w:rsid w:val="00A520A9"/>
    <w:rsid w:val="00A52965"/>
    <w:rsid w:val="00A557D9"/>
    <w:rsid w:val="00A60724"/>
    <w:rsid w:val="00A6283C"/>
    <w:rsid w:val="00A634B2"/>
    <w:rsid w:val="00A66951"/>
    <w:rsid w:val="00A70281"/>
    <w:rsid w:val="00A70403"/>
    <w:rsid w:val="00A7052A"/>
    <w:rsid w:val="00A71B24"/>
    <w:rsid w:val="00A7262F"/>
    <w:rsid w:val="00A73424"/>
    <w:rsid w:val="00A73430"/>
    <w:rsid w:val="00A73FA2"/>
    <w:rsid w:val="00A74E8A"/>
    <w:rsid w:val="00A80A78"/>
    <w:rsid w:val="00A81E17"/>
    <w:rsid w:val="00A84508"/>
    <w:rsid w:val="00A95BFA"/>
    <w:rsid w:val="00A96EDD"/>
    <w:rsid w:val="00AA2904"/>
    <w:rsid w:val="00AA2BAA"/>
    <w:rsid w:val="00AA2C3D"/>
    <w:rsid w:val="00AA32D7"/>
    <w:rsid w:val="00AA4EB3"/>
    <w:rsid w:val="00AA693B"/>
    <w:rsid w:val="00AA6D7D"/>
    <w:rsid w:val="00AB0B53"/>
    <w:rsid w:val="00AB2015"/>
    <w:rsid w:val="00AB230F"/>
    <w:rsid w:val="00AB37D4"/>
    <w:rsid w:val="00AC2181"/>
    <w:rsid w:val="00AC2854"/>
    <w:rsid w:val="00AC4F67"/>
    <w:rsid w:val="00AC5D81"/>
    <w:rsid w:val="00AC76AF"/>
    <w:rsid w:val="00AD20E7"/>
    <w:rsid w:val="00AD246B"/>
    <w:rsid w:val="00AD3D06"/>
    <w:rsid w:val="00AD4A52"/>
    <w:rsid w:val="00AD7C6D"/>
    <w:rsid w:val="00AE2FE2"/>
    <w:rsid w:val="00AE547E"/>
    <w:rsid w:val="00AE652C"/>
    <w:rsid w:val="00AE6A7C"/>
    <w:rsid w:val="00AE7540"/>
    <w:rsid w:val="00AF2897"/>
    <w:rsid w:val="00AF36D1"/>
    <w:rsid w:val="00AF4132"/>
    <w:rsid w:val="00B0489E"/>
    <w:rsid w:val="00B069E4"/>
    <w:rsid w:val="00B07EB9"/>
    <w:rsid w:val="00B11435"/>
    <w:rsid w:val="00B13319"/>
    <w:rsid w:val="00B16A3B"/>
    <w:rsid w:val="00B20F47"/>
    <w:rsid w:val="00B21A2A"/>
    <w:rsid w:val="00B2411E"/>
    <w:rsid w:val="00B24D24"/>
    <w:rsid w:val="00B259DD"/>
    <w:rsid w:val="00B2642C"/>
    <w:rsid w:val="00B268AC"/>
    <w:rsid w:val="00B26FB3"/>
    <w:rsid w:val="00B32AEA"/>
    <w:rsid w:val="00B330F8"/>
    <w:rsid w:val="00B3755C"/>
    <w:rsid w:val="00B410C2"/>
    <w:rsid w:val="00B420F1"/>
    <w:rsid w:val="00B46115"/>
    <w:rsid w:val="00B465C5"/>
    <w:rsid w:val="00B470E2"/>
    <w:rsid w:val="00B50AAD"/>
    <w:rsid w:val="00B51CDF"/>
    <w:rsid w:val="00B5250E"/>
    <w:rsid w:val="00B527CE"/>
    <w:rsid w:val="00B527FA"/>
    <w:rsid w:val="00B53304"/>
    <w:rsid w:val="00B54657"/>
    <w:rsid w:val="00B54662"/>
    <w:rsid w:val="00B574F4"/>
    <w:rsid w:val="00B615A0"/>
    <w:rsid w:val="00B62654"/>
    <w:rsid w:val="00B67396"/>
    <w:rsid w:val="00B67E56"/>
    <w:rsid w:val="00B7163A"/>
    <w:rsid w:val="00B7431A"/>
    <w:rsid w:val="00B75387"/>
    <w:rsid w:val="00B80610"/>
    <w:rsid w:val="00B83068"/>
    <w:rsid w:val="00B83DA0"/>
    <w:rsid w:val="00B84A4F"/>
    <w:rsid w:val="00B867AA"/>
    <w:rsid w:val="00B86D53"/>
    <w:rsid w:val="00B93A2D"/>
    <w:rsid w:val="00B93CBA"/>
    <w:rsid w:val="00B9754D"/>
    <w:rsid w:val="00BA0F91"/>
    <w:rsid w:val="00BA297C"/>
    <w:rsid w:val="00BA51DE"/>
    <w:rsid w:val="00BA6518"/>
    <w:rsid w:val="00BB0ACF"/>
    <w:rsid w:val="00BB156B"/>
    <w:rsid w:val="00BB21A9"/>
    <w:rsid w:val="00BB22C3"/>
    <w:rsid w:val="00BB332E"/>
    <w:rsid w:val="00BB458A"/>
    <w:rsid w:val="00BB53A1"/>
    <w:rsid w:val="00BB61D6"/>
    <w:rsid w:val="00BC1BDF"/>
    <w:rsid w:val="00BC2485"/>
    <w:rsid w:val="00BC373C"/>
    <w:rsid w:val="00BC48A6"/>
    <w:rsid w:val="00BC52A8"/>
    <w:rsid w:val="00BC5BD2"/>
    <w:rsid w:val="00BC6A7B"/>
    <w:rsid w:val="00BD3B41"/>
    <w:rsid w:val="00BD3EA7"/>
    <w:rsid w:val="00BD48C4"/>
    <w:rsid w:val="00BD4FEA"/>
    <w:rsid w:val="00BD5946"/>
    <w:rsid w:val="00BD62F8"/>
    <w:rsid w:val="00BD67A3"/>
    <w:rsid w:val="00BE00EC"/>
    <w:rsid w:val="00BE10BA"/>
    <w:rsid w:val="00BE1564"/>
    <w:rsid w:val="00BE17E6"/>
    <w:rsid w:val="00BE6729"/>
    <w:rsid w:val="00BF1AC2"/>
    <w:rsid w:val="00BF3CDB"/>
    <w:rsid w:val="00C00C8B"/>
    <w:rsid w:val="00C06C34"/>
    <w:rsid w:val="00C10C3A"/>
    <w:rsid w:val="00C1392D"/>
    <w:rsid w:val="00C13E5D"/>
    <w:rsid w:val="00C14379"/>
    <w:rsid w:val="00C17135"/>
    <w:rsid w:val="00C17952"/>
    <w:rsid w:val="00C251A2"/>
    <w:rsid w:val="00C26151"/>
    <w:rsid w:val="00C2649A"/>
    <w:rsid w:val="00C304C5"/>
    <w:rsid w:val="00C31748"/>
    <w:rsid w:val="00C31C2D"/>
    <w:rsid w:val="00C32AC6"/>
    <w:rsid w:val="00C34A44"/>
    <w:rsid w:val="00C34EEE"/>
    <w:rsid w:val="00C35F78"/>
    <w:rsid w:val="00C37D90"/>
    <w:rsid w:val="00C37E98"/>
    <w:rsid w:val="00C468DB"/>
    <w:rsid w:val="00C46A4B"/>
    <w:rsid w:val="00C474D5"/>
    <w:rsid w:val="00C47710"/>
    <w:rsid w:val="00C576FA"/>
    <w:rsid w:val="00C610FA"/>
    <w:rsid w:val="00C61630"/>
    <w:rsid w:val="00C64417"/>
    <w:rsid w:val="00C646A8"/>
    <w:rsid w:val="00C656F6"/>
    <w:rsid w:val="00C65B8F"/>
    <w:rsid w:val="00C66A08"/>
    <w:rsid w:val="00C678A4"/>
    <w:rsid w:val="00C67BD6"/>
    <w:rsid w:val="00C711ED"/>
    <w:rsid w:val="00C73053"/>
    <w:rsid w:val="00C758F9"/>
    <w:rsid w:val="00C800D1"/>
    <w:rsid w:val="00C808EA"/>
    <w:rsid w:val="00C83CFF"/>
    <w:rsid w:val="00C85704"/>
    <w:rsid w:val="00C86764"/>
    <w:rsid w:val="00C9078F"/>
    <w:rsid w:val="00C90F26"/>
    <w:rsid w:val="00C91FA5"/>
    <w:rsid w:val="00C92164"/>
    <w:rsid w:val="00C92F51"/>
    <w:rsid w:val="00C94F34"/>
    <w:rsid w:val="00C96227"/>
    <w:rsid w:val="00C96A56"/>
    <w:rsid w:val="00CA1986"/>
    <w:rsid w:val="00CA20EB"/>
    <w:rsid w:val="00CA2B74"/>
    <w:rsid w:val="00CA3B92"/>
    <w:rsid w:val="00CB3F7C"/>
    <w:rsid w:val="00CB5974"/>
    <w:rsid w:val="00CB60C7"/>
    <w:rsid w:val="00CB7A4F"/>
    <w:rsid w:val="00CB7F07"/>
    <w:rsid w:val="00CC3336"/>
    <w:rsid w:val="00CC58EA"/>
    <w:rsid w:val="00CC7B05"/>
    <w:rsid w:val="00CD1545"/>
    <w:rsid w:val="00CD1A10"/>
    <w:rsid w:val="00CD42C1"/>
    <w:rsid w:val="00CD5889"/>
    <w:rsid w:val="00CD69A6"/>
    <w:rsid w:val="00CE3417"/>
    <w:rsid w:val="00CE5086"/>
    <w:rsid w:val="00CE575E"/>
    <w:rsid w:val="00CE60EC"/>
    <w:rsid w:val="00CE78BE"/>
    <w:rsid w:val="00CE7ED8"/>
    <w:rsid w:val="00CF1ADB"/>
    <w:rsid w:val="00CF600C"/>
    <w:rsid w:val="00CF74E0"/>
    <w:rsid w:val="00CF7EE6"/>
    <w:rsid w:val="00D01AC2"/>
    <w:rsid w:val="00D0784F"/>
    <w:rsid w:val="00D10623"/>
    <w:rsid w:val="00D11E29"/>
    <w:rsid w:val="00D1560E"/>
    <w:rsid w:val="00D15B75"/>
    <w:rsid w:val="00D15CCD"/>
    <w:rsid w:val="00D16D09"/>
    <w:rsid w:val="00D23C42"/>
    <w:rsid w:val="00D24C84"/>
    <w:rsid w:val="00D25E65"/>
    <w:rsid w:val="00D3016E"/>
    <w:rsid w:val="00D32776"/>
    <w:rsid w:val="00D32D3E"/>
    <w:rsid w:val="00D35255"/>
    <w:rsid w:val="00D370AC"/>
    <w:rsid w:val="00D3779E"/>
    <w:rsid w:val="00D41ECE"/>
    <w:rsid w:val="00D42775"/>
    <w:rsid w:val="00D46E60"/>
    <w:rsid w:val="00D50E8A"/>
    <w:rsid w:val="00D51D98"/>
    <w:rsid w:val="00D54779"/>
    <w:rsid w:val="00D54B55"/>
    <w:rsid w:val="00D55206"/>
    <w:rsid w:val="00D5526A"/>
    <w:rsid w:val="00D67432"/>
    <w:rsid w:val="00D676F9"/>
    <w:rsid w:val="00D70985"/>
    <w:rsid w:val="00D70AF6"/>
    <w:rsid w:val="00D731C4"/>
    <w:rsid w:val="00D76B2E"/>
    <w:rsid w:val="00D76D8E"/>
    <w:rsid w:val="00D82FF2"/>
    <w:rsid w:val="00D84FD1"/>
    <w:rsid w:val="00D87ED1"/>
    <w:rsid w:val="00D93E93"/>
    <w:rsid w:val="00D950ED"/>
    <w:rsid w:val="00D9692A"/>
    <w:rsid w:val="00DA14AA"/>
    <w:rsid w:val="00DA17E4"/>
    <w:rsid w:val="00DA1BED"/>
    <w:rsid w:val="00DA3101"/>
    <w:rsid w:val="00DA767C"/>
    <w:rsid w:val="00DB0048"/>
    <w:rsid w:val="00DB42D0"/>
    <w:rsid w:val="00DB5B47"/>
    <w:rsid w:val="00DC0423"/>
    <w:rsid w:val="00DC0EF3"/>
    <w:rsid w:val="00DC11A9"/>
    <w:rsid w:val="00DC1838"/>
    <w:rsid w:val="00DC2665"/>
    <w:rsid w:val="00DC5BCC"/>
    <w:rsid w:val="00DC75A6"/>
    <w:rsid w:val="00DC7E96"/>
    <w:rsid w:val="00DC7F74"/>
    <w:rsid w:val="00DD500D"/>
    <w:rsid w:val="00DD5EC6"/>
    <w:rsid w:val="00DD601D"/>
    <w:rsid w:val="00DD7DA2"/>
    <w:rsid w:val="00DE09DF"/>
    <w:rsid w:val="00DE377B"/>
    <w:rsid w:val="00DE3A1F"/>
    <w:rsid w:val="00DE3FCE"/>
    <w:rsid w:val="00DF0147"/>
    <w:rsid w:val="00DF0961"/>
    <w:rsid w:val="00DF2AD7"/>
    <w:rsid w:val="00DF6EA5"/>
    <w:rsid w:val="00E0182E"/>
    <w:rsid w:val="00E03CF4"/>
    <w:rsid w:val="00E071A1"/>
    <w:rsid w:val="00E1065A"/>
    <w:rsid w:val="00E1543D"/>
    <w:rsid w:val="00E16E9C"/>
    <w:rsid w:val="00E20119"/>
    <w:rsid w:val="00E20F5F"/>
    <w:rsid w:val="00E213BD"/>
    <w:rsid w:val="00E2638E"/>
    <w:rsid w:val="00E33A27"/>
    <w:rsid w:val="00E34CDC"/>
    <w:rsid w:val="00E36C8F"/>
    <w:rsid w:val="00E4189D"/>
    <w:rsid w:val="00E43D48"/>
    <w:rsid w:val="00E43F76"/>
    <w:rsid w:val="00E449E6"/>
    <w:rsid w:val="00E45B05"/>
    <w:rsid w:val="00E46A2A"/>
    <w:rsid w:val="00E46ADC"/>
    <w:rsid w:val="00E520AF"/>
    <w:rsid w:val="00E52147"/>
    <w:rsid w:val="00E52CF6"/>
    <w:rsid w:val="00E52FE0"/>
    <w:rsid w:val="00E64091"/>
    <w:rsid w:val="00E658C7"/>
    <w:rsid w:val="00E6607C"/>
    <w:rsid w:val="00E661D8"/>
    <w:rsid w:val="00E670EA"/>
    <w:rsid w:val="00E7061C"/>
    <w:rsid w:val="00E72302"/>
    <w:rsid w:val="00E73008"/>
    <w:rsid w:val="00E7660C"/>
    <w:rsid w:val="00E81A06"/>
    <w:rsid w:val="00E829CB"/>
    <w:rsid w:val="00E937F7"/>
    <w:rsid w:val="00E97B72"/>
    <w:rsid w:val="00E97E16"/>
    <w:rsid w:val="00EA0ED5"/>
    <w:rsid w:val="00EA2075"/>
    <w:rsid w:val="00EA3CB4"/>
    <w:rsid w:val="00EA4330"/>
    <w:rsid w:val="00EA5A31"/>
    <w:rsid w:val="00EA74ED"/>
    <w:rsid w:val="00EB081B"/>
    <w:rsid w:val="00EB3F58"/>
    <w:rsid w:val="00EB4B9B"/>
    <w:rsid w:val="00EB50A3"/>
    <w:rsid w:val="00EB5B1E"/>
    <w:rsid w:val="00EB68EB"/>
    <w:rsid w:val="00EC0C31"/>
    <w:rsid w:val="00EC1A50"/>
    <w:rsid w:val="00EC2C35"/>
    <w:rsid w:val="00EC31C6"/>
    <w:rsid w:val="00ED122C"/>
    <w:rsid w:val="00ED1678"/>
    <w:rsid w:val="00ED37ED"/>
    <w:rsid w:val="00ED3952"/>
    <w:rsid w:val="00ED3F47"/>
    <w:rsid w:val="00ED5ABB"/>
    <w:rsid w:val="00ED7A88"/>
    <w:rsid w:val="00EE058A"/>
    <w:rsid w:val="00EE770E"/>
    <w:rsid w:val="00EF3727"/>
    <w:rsid w:val="00EF3BBD"/>
    <w:rsid w:val="00EF44D7"/>
    <w:rsid w:val="00EF7C81"/>
    <w:rsid w:val="00F00D4B"/>
    <w:rsid w:val="00F0210E"/>
    <w:rsid w:val="00F02B1A"/>
    <w:rsid w:val="00F03213"/>
    <w:rsid w:val="00F13756"/>
    <w:rsid w:val="00F1463A"/>
    <w:rsid w:val="00F15D07"/>
    <w:rsid w:val="00F17FA5"/>
    <w:rsid w:val="00F20EC3"/>
    <w:rsid w:val="00F217A0"/>
    <w:rsid w:val="00F22EC7"/>
    <w:rsid w:val="00F31699"/>
    <w:rsid w:val="00F32339"/>
    <w:rsid w:val="00F33825"/>
    <w:rsid w:val="00F35110"/>
    <w:rsid w:val="00F36DEE"/>
    <w:rsid w:val="00F37972"/>
    <w:rsid w:val="00F41978"/>
    <w:rsid w:val="00F42451"/>
    <w:rsid w:val="00F45E0C"/>
    <w:rsid w:val="00F505FD"/>
    <w:rsid w:val="00F50BF4"/>
    <w:rsid w:val="00F51458"/>
    <w:rsid w:val="00F5197E"/>
    <w:rsid w:val="00F5327A"/>
    <w:rsid w:val="00F5631F"/>
    <w:rsid w:val="00F564AA"/>
    <w:rsid w:val="00F565E5"/>
    <w:rsid w:val="00F60152"/>
    <w:rsid w:val="00F604C7"/>
    <w:rsid w:val="00F62DDC"/>
    <w:rsid w:val="00F65B69"/>
    <w:rsid w:val="00F711A7"/>
    <w:rsid w:val="00F7262A"/>
    <w:rsid w:val="00F74096"/>
    <w:rsid w:val="00F74863"/>
    <w:rsid w:val="00F74F6B"/>
    <w:rsid w:val="00F7622A"/>
    <w:rsid w:val="00F82A5F"/>
    <w:rsid w:val="00F83535"/>
    <w:rsid w:val="00F94758"/>
    <w:rsid w:val="00F94902"/>
    <w:rsid w:val="00F96060"/>
    <w:rsid w:val="00F96391"/>
    <w:rsid w:val="00F974FF"/>
    <w:rsid w:val="00FA0AD8"/>
    <w:rsid w:val="00FA4A5D"/>
    <w:rsid w:val="00FA4A7D"/>
    <w:rsid w:val="00FA5A14"/>
    <w:rsid w:val="00FA704F"/>
    <w:rsid w:val="00FB0F63"/>
    <w:rsid w:val="00FB36A4"/>
    <w:rsid w:val="00FB4FC4"/>
    <w:rsid w:val="00FC2A6B"/>
    <w:rsid w:val="00FC4147"/>
    <w:rsid w:val="00FC47F3"/>
    <w:rsid w:val="00FC51BD"/>
    <w:rsid w:val="00FD052A"/>
    <w:rsid w:val="00FD1784"/>
    <w:rsid w:val="00FD37C9"/>
    <w:rsid w:val="00FD5F07"/>
    <w:rsid w:val="00FD68D1"/>
    <w:rsid w:val="00FD74EF"/>
    <w:rsid w:val="00FE2E6E"/>
    <w:rsid w:val="00FE2F06"/>
    <w:rsid w:val="00FE7AAD"/>
    <w:rsid w:val="00FE7B5C"/>
    <w:rsid w:val="00FF0740"/>
    <w:rsid w:val="00FF3F41"/>
    <w:rsid w:val="00FF4B33"/>
    <w:rsid w:val="00FF5D8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BC1D2B"/>
  <w15:docId w15:val="{FF601996-BEA2-43D6-98AE-E7FFE65FD6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ard">
    <w:name w:val="Normal"/>
    <w:qFormat/>
    <w:rsid w:val="00520C38"/>
    <w:pPr>
      <w:spacing w:after="120" w:line="240" w:lineRule="atLeast"/>
    </w:pPr>
    <w:rPr>
      <w:rFonts w:ascii="Verdana" w:hAnsi="Verdana"/>
      <w:sz w:val="18"/>
    </w:rPr>
  </w:style>
  <w:style w:type="paragraph" w:styleId="Kop1">
    <w:name w:val="heading 1"/>
    <w:basedOn w:val="Standaard"/>
    <w:next w:val="Standaard"/>
    <w:link w:val="Kop1Char"/>
    <w:uiPriority w:val="9"/>
    <w:qFormat/>
    <w:rsid w:val="007C2358"/>
    <w:pPr>
      <w:keepNext/>
      <w:keepLines/>
      <w:pageBreakBefore/>
      <w:numPr>
        <w:numId w:val="10"/>
      </w:numPr>
      <w:spacing w:before="480" w:line="312" w:lineRule="auto"/>
      <w:outlineLvl w:val="0"/>
    </w:pPr>
    <w:rPr>
      <w:rFonts w:eastAsiaTheme="majorEastAsia" w:cstheme="majorBidi"/>
      <w:b/>
      <w:bCs/>
      <w:color w:val="2C4475" w:themeColor="accent1" w:themeShade="BF"/>
      <w:sz w:val="22"/>
      <w:szCs w:val="28"/>
      <w:lang w:eastAsia="en-US"/>
    </w:rPr>
  </w:style>
  <w:style w:type="paragraph" w:styleId="Kop2">
    <w:name w:val="heading 2"/>
    <w:basedOn w:val="Standaard"/>
    <w:next w:val="Standaard"/>
    <w:link w:val="Kop2Char"/>
    <w:uiPriority w:val="9"/>
    <w:unhideWhenUsed/>
    <w:qFormat/>
    <w:rsid w:val="00277BBA"/>
    <w:pPr>
      <w:keepNext/>
      <w:keepLines/>
      <w:numPr>
        <w:ilvl w:val="1"/>
        <w:numId w:val="10"/>
      </w:numPr>
      <w:spacing w:before="200" w:line="312" w:lineRule="auto"/>
      <w:outlineLvl w:val="1"/>
    </w:pPr>
    <w:rPr>
      <w:rFonts w:eastAsiaTheme="majorEastAsia" w:cstheme="majorBidi"/>
      <w:b/>
      <w:bCs/>
      <w:color w:val="3B5C9D" w:themeColor="accent1"/>
      <w:sz w:val="20"/>
      <w:szCs w:val="26"/>
      <w:lang w:eastAsia="en-US"/>
    </w:rPr>
  </w:style>
  <w:style w:type="paragraph" w:styleId="Kop3">
    <w:name w:val="heading 3"/>
    <w:basedOn w:val="Standaard"/>
    <w:next w:val="Standaard"/>
    <w:link w:val="Kop3Char"/>
    <w:uiPriority w:val="9"/>
    <w:unhideWhenUsed/>
    <w:qFormat/>
    <w:rsid w:val="00B83068"/>
    <w:pPr>
      <w:keepNext/>
      <w:keepLines/>
      <w:numPr>
        <w:ilvl w:val="2"/>
        <w:numId w:val="10"/>
      </w:numPr>
      <w:spacing w:before="200" w:line="312" w:lineRule="auto"/>
      <w:outlineLvl w:val="2"/>
    </w:pPr>
    <w:rPr>
      <w:rFonts w:eastAsiaTheme="majorEastAsia" w:cstheme="majorBidi"/>
      <w:b/>
      <w:bCs/>
      <w:color w:val="3B5C9D" w:themeColor="accent1"/>
      <w:szCs w:val="22"/>
      <w:lang w:eastAsia="en-US"/>
    </w:rPr>
  </w:style>
  <w:style w:type="paragraph" w:styleId="Kop4">
    <w:name w:val="heading 4"/>
    <w:basedOn w:val="Standaard"/>
    <w:next w:val="Standaard"/>
    <w:link w:val="Kop4Char"/>
    <w:uiPriority w:val="9"/>
    <w:unhideWhenUsed/>
    <w:rsid w:val="00277BBA"/>
    <w:pPr>
      <w:keepNext/>
      <w:keepLines/>
      <w:numPr>
        <w:ilvl w:val="3"/>
        <w:numId w:val="10"/>
      </w:numPr>
      <w:spacing w:before="200" w:line="312" w:lineRule="auto"/>
      <w:outlineLvl w:val="3"/>
    </w:pPr>
    <w:rPr>
      <w:rFonts w:asciiTheme="majorHAnsi" w:eastAsiaTheme="majorEastAsia" w:hAnsiTheme="majorHAnsi" w:cstheme="majorBidi"/>
      <w:bCs/>
      <w:iCs/>
      <w:color w:val="3B5C9D" w:themeColor="accent1"/>
      <w:szCs w:val="22"/>
      <w:lang w:eastAsia="en-US"/>
    </w:rPr>
  </w:style>
  <w:style w:type="paragraph" w:styleId="Kop5">
    <w:name w:val="heading 5"/>
    <w:basedOn w:val="Standaard"/>
    <w:next w:val="Standaard"/>
    <w:link w:val="Kop5Char"/>
    <w:uiPriority w:val="9"/>
    <w:unhideWhenUsed/>
    <w:rsid w:val="00277BBA"/>
    <w:pPr>
      <w:keepNext/>
      <w:keepLines/>
      <w:numPr>
        <w:ilvl w:val="4"/>
        <w:numId w:val="10"/>
      </w:numPr>
      <w:spacing w:before="200" w:line="312" w:lineRule="auto"/>
      <w:outlineLvl w:val="4"/>
    </w:pPr>
    <w:rPr>
      <w:rFonts w:asciiTheme="majorHAnsi" w:eastAsiaTheme="majorEastAsia" w:hAnsiTheme="majorHAnsi" w:cstheme="majorBidi"/>
      <w:color w:val="1D2D4E" w:themeColor="accent1" w:themeShade="7F"/>
      <w:szCs w:val="22"/>
      <w:lang w:eastAsia="en-US"/>
    </w:rPr>
  </w:style>
  <w:style w:type="paragraph" w:styleId="Kop6">
    <w:name w:val="heading 6"/>
    <w:basedOn w:val="Standaard"/>
    <w:next w:val="Standaard"/>
    <w:link w:val="Kop6Char"/>
    <w:uiPriority w:val="9"/>
    <w:unhideWhenUsed/>
    <w:rsid w:val="00277BBA"/>
    <w:pPr>
      <w:keepNext/>
      <w:keepLines/>
      <w:numPr>
        <w:ilvl w:val="5"/>
        <w:numId w:val="10"/>
      </w:numPr>
      <w:spacing w:before="200" w:line="312" w:lineRule="auto"/>
      <w:outlineLvl w:val="5"/>
    </w:pPr>
    <w:rPr>
      <w:rFonts w:asciiTheme="majorHAnsi" w:eastAsiaTheme="majorEastAsia" w:hAnsiTheme="majorHAnsi" w:cstheme="majorBidi"/>
      <w:i/>
      <w:iCs/>
      <w:color w:val="1D2D4E" w:themeColor="accent1" w:themeShade="7F"/>
      <w:szCs w:val="22"/>
      <w:lang w:eastAsia="en-US"/>
    </w:rPr>
  </w:style>
  <w:style w:type="paragraph" w:styleId="Kop7">
    <w:name w:val="heading 7"/>
    <w:basedOn w:val="Standaard"/>
    <w:next w:val="Standaard"/>
    <w:link w:val="Kop7Char"/>
    <w:uiPriority w:val="9"/>
    <w:unhideWhenUsed/>
    <w:rsid w:val="00277BBA"/>
    <w:pPr>
      <w:keepNext/>
      <w:keepLines/>
      <w:numPr>
        <w:ilvl w:val="6"/>
        <w:numId w:val="10"/>
      </w:numPr>
      <w:spacing w:before="200" w:line="312" w:lineRule="auto"/>
      <w:outlineLvl w:val="6"/>
    </w:pPr>
    <w:rPr>
      <w:rFonts w:asciiTheme="majorHAnsi" w:eastAsiaTheme="majorEastAsia" w:hAnsiTheme="majorHAnsi" w:cstheme="majorBidi"/>
      <w:i/>
      <w:iCs/>
      <w:color w:val="404040" w:themeColor="text1" w:themeTint="BF"/>
      <w:szCs w:val="22"/>
      <w:lang w:eastAsia="en-US"/>
    </w:rPr>
  </w:style>
  <w:style w:type="paragraph" w:styleId="Kop8">
    <w:name w:val="heading 8"/>
    <w:basedOn w:val="Standaard"/>
    <w:next w:val="Standaard"/>
    <w:link w:val="Kop8Char"/>
    <w:uiPriority w:val="9"/>
    <w:unhideWhenUsed/>
    <w:qFormat/>
    <w:rsid w:val="00277BBA"/>
    <w:pPr>
      <w:keepNext/>
      <w:keepLines/>
      <w:numPr>
        <w:ilvl w:val="7"/>
        <w:numId w:val="10"/>
      </w:numPr>
      <w:spacing w:before="200" w:line="312" w:lineRule="auto"/>
      <w:outlineLvl w:val="7"/>
    </w:pPr>
    <w:rPr>
      <w:rFonts w:asciiTheme="majorHAnsi" w:eastAsiaTheme="majorEastAsia" w:hAnsiTheme="majorHAnsi" w:cstheme="majorBidi"/>
      <w:color w:val="404040" w:themeColor="text1" w:themeTint="BF"/>
      <w:sz w:val="20"/>
      <w:lang w:eastAsia="en-US"/>
    </w:rPr>
  </w:style>
  <w:style w:type="paragraph" w:styleId="Kop9">
    <w:name w:val="heading 9"/>
    <w:basedOn w:val="Standaard"/>
    <w:next w:val="Standaard"/>
    <w:link w:val="Kop9Char"/>
    <w:uiPriority w:val="9"/>
    <w:unhideWhenUsed/>
    <w:qFormat/>
    <w:rsid w:val="00277BBA"/>
    <w:pPr>
      <w:keepNext/>
      <w:keepLines/>
      <w:numPr>
        <w:ilvl w:val="8"/>
        <w:numId w:val="10"/>
      </w:numPr>
      <w:spacing w:before="200" w:line="312" w:lineRule="auto"/>
      <w:outlineLvl w:val="8"/>
    </w:pPr>
    <w:rPr>
      <w:rFonts w:asciiTheme="majorHAnsi" w:eastAsiaTheme="majorEastAsia" w:hAnsiTheme="majorHAnsi" w:cstheme="majorBidi"/>
      <w:i/>
      <w:iCs/>
      <w:color w:val="404040" w:themeColor="text1" w:themeTint="BF"/>
      <w:sz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Inhopg1">
    <w:name w:val="toc 1"/>
    <w:basedOn w:val="Standaard"/>
    <w:next w:val="Standaard"/>
    <w:autoRedefine/>
    <w:uiPriority w:val="39"/>
    <w:unhideWhenUsed/>
    <w:rsid w:val="00B83068"/>
    <w:pPr>
      <w:pBdr>
        <w:bottom w:val="dotted" w:sz="4" w:space="1" w:color="2C4475" w:themeColor="accent1" w:themeShade="BF"/>
      </w:pBdr>
      <w:tabs>
        <w:tab w:val="left" w:pos="567"/>
        <w:tab w:val="right" w:pos="9062"/>
      </w:tabs>
      <w:spacing w:before="240" w:line="264" w:lineRule="auto"/>
    </w:pPr>
    <w:rPr>
      <w:rFonts w:asciiTheme="minorHAnsi" w:eastAsiaTheme="minorHAnsi" w:hAnsiTheme="minorHAnsi" w:cstheme="minorBidi"/>
      <w:b/>
      <w:noProof/>
      <w:color w:val="465789" w:themeColor="accent3" w:themeShade="BF"/>
      <w:szCs w:val="22"/>
      <w:lang w:eastAsia="en-US"/>
    </w:rPr>
  </w:style>
  <w:style w:type="paragraph" w:styleId="Inhopg2">
    <w:name w:val="toc 2"/>
    <w:basedOn w:val="Standaard"/>
    <w:next w:val="Standaard"/>
    <w:autoRedefine/>
    <w:uiPriority w:val="39"/>
    <w:unhideWhenUsed/>
    <w:rsid w:val="00B83068"/>
    <w:pPr>
      <w:tabs>
        <w:tab w:val="left" w:pos="567"/>
        <w:tab w:val="right" w:pos="9062"/>
      </w:tabs>
      <w:spacing w:before="120" w:line="264" w:lineRule="auto"/>
    </w:pPr>
    <w:rPr>
      <w:rFonts w:asciiTheme="minorHAnsi" w:eastAsiaTheme="minorHAnsi" w:hAnsiTheme="minorHAnsi" w:cstheme="minorBidi"/>
      <w:noProof/>
      <w:szCs w:val="22"/>
      <w:lang w:eastAsia="en-US"/>
    </w:rPr>
  </w:style>
  <w:style w:type="paragraph" w:styleId="Koptekst">
    <w:name w:val="header"/>
    <w:basedOn w:val="Standaard"/>
    <w:link w:val="KoptekstChar"/>
    <w:rsid w:val="00C64417"/>
    <w:pPr>
      <w:tabs>
        <w:tab w:val="center" w:pos="4536"/>
        <w:tab w:val="right" w:pos="9072"/>
      </w:tabs>
    </w:pPr>
  </w:style>
  <w:style w:type="numbering" w:customStyle="1" w:styleId="StijlMetopsommingstekens">
    <w:name w:val="Stijl Met opsommingstekens"/>
    <w:aliases w:val="Links:  1 cm Verkeerd-om:..."/>
    <w:basedOn w:val="Geenlijst"/>
    <w:rsid w:val="00330F08"/>
    <w:pPr>
      <w:numPr>
        <w:numId w:val="7"/>
      </w:numPr>
    </w:pPr>
  </w:style>
  <w:style w:type="paragraph" w:customStyle="1" w:styleId="Kop0">
    <w:name w:val="Kop 0"/>
    <w:basedOn w:val="Kop1"/>
    <w:next w:val="Standaard"/>
    <w:rsid w:val="00B50AAD"/>
    <w:pPr>
      <w:numPr>
        <w:numId w:val="0"/>
      </w:numPr>
      <w:tabs>
        <w:tab w:val="left" w:pos="567"/>
      </w:tabs>
      <w:outlineLvl w:val="9"/>
    </w:pPr>
    <w:rPr>
      <w:b w:val="0"/>
    </w:rPr>
  </w:style>
  <w:style w:type="character" w:customStyle="1" w:styleId="KoptekstChar">
    <w:name w:val="Koptekst Char"/>
    <w:link w:val="Koptekst"/>
    <w:uiPriority w:val="99"/>
    <w:rsid w:val="00C64417"/>
    <w:rPr>
      <w:rFonts w:ascii="Arial" w:hAnsi="Arial"/>
      <w:sz w:val="18"/>
    </w:rPr>
  </w:style>
  <w:style w:type="paragraph" w:styleId="Voettekst">
    <w:name w:val="footer"/>
    <w:basedOn w:val="Standaard"/>
    <w:link w:val="VoettekstChar"/>
    <w:rsid w:val="00C64417"/>
    <w:pPr>
      <w:tabs>
        <w:tab w:val="center" w:pos="4536"/>
        <w:tab w:val="right" w:pos="9072"/>
      </w:tabs>
    </w:pPr>
  </w:style>
  <w:style w:type="paragraph" w:styleId="Documentstructuur">
    <w:name w:val="Document Map"/>
    <w:basedOn w:val="Standaard"/>
    <w:semiHidden/>
    <w:rsid w:val="00B50AAD"/>
    <w:pPr>
      <w:shd w:val="clear" w:color="auto" w:fill="000080"/>
    </w:pPr>
    <w:rPr>
      <w:rFonts w:ascii="Tahoma" w:hAnsi="Tahoma"/>
    </w:rPr>
  </w:style>
  <w:style w:type="character" w:styleId="Hyperlink">
    <w:name w:val="Hyperlink"/>
    <w:uiPriority w:val="99"/>
    <w:rsid w:val="00E829CB"/>
    <w:rPr>
      <w:color w:val="0000FF"/>
      <w:u w:val="single"/>
    </w:rPr>
  </w:style>
  <w:style w:type="numbering" w:customStyle="1" w:styleId="StijlMetopsommingstekensCalibriLinks4cmVerkeerd-om0">
    <w:name w:val="Stijl Met opsommingstekens Calibri Links:  4 cm Verkeerd-om:  0..."/>
    <w:basedOn w:val="Geenlijst"/>
    <w:rsid w:val="001F6E5D"/>
    <w:pPr>
      <w:numPr>
        <w:numId w:val="4"/>
      </w:numPr>
    </w:pPr>
  </w:style>
  <w:style w:type="character" w:styleId="Verwijzingopmerking">
    <w:name w:val="annotation reference"/>
    <w:semiHidden/>
    <w:rsid w:val="00B50AAD"/>
    <w:rPr>
      <w:sz w:val="16"/>
    </w:rPr>
  </w:style>
  <w:style w:type="paragraph" w:styleId="Ballontekst">
    <w:name w:val="Balloon Text"/>
    <w:basedOn w:val="Standaard"/>
    <w:semiHidden/>
    <w:rsid w:val="00B50AAD"/>
    <w:rPr>
      <w:rFonts w:ascii="Tahoma" w:hAnsi="Tahoma"/>
      <w:sz w:val="16"/>
    </w:rPr>
  </w:style>
  <w:style w:type="paragraph" w:styleId="Lijstalinea">
    <w:name w:val="List Paragraph"/>
    <w:basedOn w:val="Standaard"/>
    <w:uiPriority w:val="34"/>
    <w:qFormat/>
    <w:rsid w:val="00E52FE0"/>
    <w:pPr>
      <w:keepNext/>
      <w:spacing w:line="276" w:lineRule="auto"/>
      <w:ind w:left="720"/>
      <w:contextualSpacing/>
    </w:pPr>
    <w:rPr>
      <w:rFonts w:eastAsia="Candara"/>
      <w:szCs w:val="22"/>
      <w:lang w:val="en-US" w:eastAsia="en-US" w:bidi="en-US"/>
    </w:rPr>
  </w:style>
  <w:style w:type="numbering" w:customStyle="1" w:styleId="Metopsommingstekens">
    <w:name w:val="Met opsommingstekens"/>
    <w:aliases w:val="Links:  4 cm Verkeerd-om: ..."/>
    <w:basedOn w:val="Geenlijst"/>
    <w:rsid w:val="001F6E5D"/>
    <w:pPr>
      <w:numPr>
        <w:numId w:val="5"/>
      </w:numPr>
    </w:pPr>
  </w:style>
  <w:style w:type="paragraph" w:customStyle="1" w:styleId="broodtekst">
    <w:name w:val="broodtekst"/>
    <w:basedOn w:val="Standaard"/>
    <w:rsid w:val="004A53EF"/>
    <w:pPr>
      <w:tabs>
        <w:tab w:val="left" w:pos="227"/>
        <w:tab w:val="left" w:pos="454"/>
        <w:tab w:val="left" w:pos="680"/>
      </w:tabs>
      <w:autoSpaceDE w:val="0"/>
      <w:autoSpaceDN w:val="0"/>
      <w:adjustRightInd w:val="0"/>
    </w:pPr>
    <w:rPr>
      <w:szCs w:val="18"/>
    </w:rPr>
  </w:style>
  <w:style w:type="paragraph" w:styleId="Inhopg3">
    <w:name w:val="toc 3"/>
    <w:basedOn w:val="Standaard"/>
    <w:next w:val="Standaard"/>
    <w:autoRedefine/>
    <w:uiPriority w:val="39"/>
    <w:unhideWhenUsed/>
    <w:rsid w:val="00B83068"/>
    <w:pPr>
      <w:tabs>
        <w:tab w:val="left" w:pos="1134"/>
        <w:tab w:val="right" w:pos="9062"/>
      </w:tabs>
      <w:spacing w:before="80" w:line="264" w:lineRule="auto"/>
      <w:ind w:left="567"/>
    </w:pPr>
    <w:rPr>
      <w:rFonts w:asciiTheme="minorHAnsi" w:eastAsiaTheme="minorHAnsi" w:hAnsiTheme="minorHAnsi" w:cstheme="minorBidi"/>
      <w:sz w:val="15"/>
      <w:szCs w:val="22"/>
      <w:lang w:eastAsia="en-US"/>
    </w:rPr>
  </w:style>
  <w:style w:type="paragraph" w:customStyle="1" w:styleId="OpsommingSpecsLetters">
    <w:name w:val="Opsomming Specs Letters"/>
    <w:basedOn w:val="Standaard"/>
    <w:autoRedefine/>
    <w:rsid w:val="00AD246B"/>
    <w:pPr>
      <w:ind w:left="705" w:hanging="705"/>
    </w:pPr>
    <w:rPr>
      <w:rFonts w:cs="Arial"/>
    </w:rPr>
  </w:style>
  <w:style w:type="paragraph" w:styleId="Revisie">
    <w:name w:val="Revision"/>
    <w:hidden/>
    <w:uiPriority w:val="99"/>
    <w:semiHidden/>
    <w:rsid w:val="00636C19"/>
    <w:rPr>
      <w:rFonts w:ascii="Arial" w:hAnsi="Arial"/>
      <w:sz w:val="18"/>
    </w:rPr>
  </w:style>
  <w:style w:type="paragraph" w:styleId="Onderwerpvanopmerking">
    <w:name w:val="annotation subject"/>
    <w:basedOn w:val="Standaard"/>
    <w:next w:val="Standaard"/>
    <w:semiHidden/>
    <w:rsid w:val="00944A36"/>
    <w:rPr>
      <w:b/>
      <w:bCs/>
    </w:rPr>
  </w:style>
  <w:style w:type="paragraph" w:styleId="Tekstzonderopmaak">
    <w:name w:val="Plain Text"/>
    <w:basedOn w:val="Standaard"/>
    <w:link w:val="TekstzonderopmaakChar"/>
    <w:uiPriority w:val="99"/>
    <w:unhideWhenUsed/>
    <w:rsid w:val="00737F7B"/>
    <w:pPr>
      <w:spacing w:line="240" w:lineRule="auto"/>
    </w:pPr>
    <w:rPr>
      <w:rFonts w:ascii="Calibri" w:eastAsia="Calibri" w:hAnsi="Calibri"/>
      <w:sz w:val="22"/>
      <w:szCs w:val="21"/>
      <w:lang w:eastAsia="en-US"/>
    </w:rPr>
  </w:style>
  <w:style w:type="paragraph" w:styleId="Bronvermelding">
    <w:name w:val="table of authorities"/>
    <w:basedOn w:val="Standaard"/>
    <w:next w:val="Standaard"/>
    <w:semiHidden/>
    <w:rsid w:val="00B50AAD"/>
    <w:pPr>
      <w:spacing w:before="120"/>
    </w:pPr>
    <w:rPr>
      <w:i/>
    </w:rPr>
  </w:style>
  <w:style w:type="paragraph" w:styleId="Index1">
    <w:name w:val="index 1"/>
    <w:basedOn w:val="Standaard"/>
    <w:next w:val="Standaard"/>
    <w:autoRedefine/>
    <w:semiHidden/>
    <w:rsid w:val="00B50AAD"/>
  </w:style>
  <w:style w:type="paragraph" w:styleId="Index2">
    <w:name w:val="index 2"/>
    <w:basedOn w:val="Standaard"/>
    <w:next w:val="Standaard"/>
    <w:autoRedefine/>
    <w:semiHidden/>
    <w:rsid w:val="00B50AAD"/>
    <w:pPr>
      <w:ind w:left="283"/>
    </w:pPr>
  </w:style>
  <w:style w:type="paragraph" w:styleId="Index3">
    <w:name w:val="index 3"/>
    <w:basedOn w:val="Standaard"/>
    <w:next w:val="Standaard"/>
    <w:autoRedefine/>
    <w:semiHidden/>
    <w:rsid w:val="00B50AAD"/>
    <w:pPr>
      <w:ind w:left="566"/>
    </w:pPr>
  </w:style>
  <w:style w:type="paragraph" w:styleId="Index4">
    <w:name w:val="index 4"/>
    <w:basedOn w:val="Standaard"/>
    <w:next w:val="Standaard"/>
    <w:autoRedefine/>
    <w:semiHidden/>
    <w:rsid w:val="00B50AAD"/>
    <w:pPr>
      <w:ind w:left="849"/>
    </w:pPr>
  </w:style>
  <w:style w:type="paragraph" w:styleId="Index5">
    <w:name w:val="index 5"/>
    <w:basedOn w:val="Standaard"/>
    <w:next w:val="Standaard"/>
    <w:autoRedefine/>
    <w:semiHidden/>
    <w:rsid w:val="00B50AAD"/>
    <w:pPr>
      <w:ind w:left="1132"/>
    </w:pPr>
  </w:style>
  <w:style w:type="paragraph" w:styleId="Index6">
    <w:name w:val="index 6"/>
    <w:basedOn w:val="Standaard"/>
    <w:next w:val="Standaard"/>
    <w:autoRedefine/>
    <w:semiHidden/>
    <w:rsid w:val="00B50AAD"/>
    <w:pPr>
      <w:ind w:left="1415"/>
    </w:pPr>
  </w:style>
  <w:style w:type="paragraph" w:styleId="Index7">
    <w:name w:val="index 7"/>
    <w:basedOn w:val="Standaard"/>
    <w:next w:val="Standaard"/>
    <w:autoRedefine/>
    <w:semiHidden/>
    <w:rsid w:val="00B50AAD"/>
    <w:pPr>
      <w:ind w:left="1698"/>
    </w:pPr>
  </w:style>
  <w:style w:type="paragraph" w:styleId="Indexkop">
    <w:name w:val="index heading"/>
    <w:basedOn w:val="Standaard"/>
    <w:next w:val="Index1"/>
    <w:semiHidden/>
    <w:rsid w:val="00B50AAD"/>
  </w:style>
  <w:style w:type="paragraph" w:styleId="Inhopg4">
    <w:name w:val="toc 4"/>
    <w:basedOn w:val="Standaard"/>
    <w:next w:val="Standaard"/>
    <w:autoRedefine/>
    <w:semiHidden/>
    <w:rsid w:val="00B50AAD"/>
    <w:pPr>
      <w:tabs>
        <w:tab w:val="left" w:pos="1600"/>
        <w:tab w:val="right" w:pos="9072"/>
      </w:tabs>
      <w:spacing w:before="120"/>
    </w:pPr>
    <w:rPr>
      <w:b/>
      <w:noProof/>
    </w:rPr>
  </w:style>
  <w:style w:type="paragraph" w:styleId="Inhopg5">
    <w:name w:val="toc 5"/>
    <w:basedOn w:val="Inhopg1"/>
    <w:next w:val="Standaard"/>
    <w:autoRedefine/>
    <w:semiHidden/>
    <w:rsid w:val="00B50AAD"/>
  </w:style>
  <w:style w:type="paragraph" w:styleId="Inhopg6">
    <w:name w:val="toc 6"/>
    <w:basedOn w:val="Inhopg1"/>
    <w:next w:val="Standaard"/>
    <w:autoRedefine/>
    <w:semiHidden/>
    <w:rsid w:val="00B50AAD"/>
  </w:style>
  <w:style w:type="paragraph" w:styleId="Inhopg7">
    <w:name w:val="toc 7"/>
    <w:basedOn w:val="Inhopg1"/>
    <w:next w:val="Standaard"/>
    <w:autoRedefine/>
    <w:semiHidden/>
    <w:rsid w:val="00B50AAD"/>
  </w:style>
  <w:style w:type="paragraph" w:styleId="Inhopg8">
    <w:name w:val="toc 8"/>
    <w:basedOn w:val="Inhopg1"/>
    <w:next w:val="Standaard"/>
    <w:autoRedefine/>
    <w:semiHidden/>
    <w:rsid w:val="00B50AAD"/>
  </w:style>
  <w:style w:type="paragraph" w:styleId="Inhopg9">
    <w:name w:val="toc 9"/>
    <w:basedOn w:val="Inhopg1"/>
    <w:next w:val="Standaard"/>
    <w:autoRedefine/>
    <w:semiHidden/>
    <w:rsid w:val="00B50AAD"/>
  </w:style>
  <w:style w:type="paragraph" w:styleId="Kopbronvermelding">
    <w:name w:val="toa heading"/>
    <w:basedOn w:val="Standaard"/>
    <w:next w:val="Standaard"/>
    <w:semiHidden/>
    <w:rsid w:val="00B50AAD"/>
    <w:pPr>
      <w:spacing w:before="120"/>
    </w:pPr>
    <w:rPr>
      <w:b/>
      <w:sz w:val="24"/>
    </w:rPr>
  </w:style>
  <w:style w:type="character" w:customStyle="1" w:styleId="TekstzonderopmaakChar">
    <w:name w:val="Tekst zonder opmaak Char"/>
    <w:link w:val="Tekstzonderopmaak"/>
    <w:uiPriority w:val="99"/>
    <w:rsid w:val="00737F7B"/>
    <w:rPr>
      <w:rFonts w:ascii="Calibri" w:eastAsia="Calibri" w:hAnsi="Calibri"/>
      <w:sz w:val="22"/>
      <w:szCs w:val="21"/>
      <w:lang w:eastAsia="en-US"/>
    </w:rPr>
  </w:style>
  <w:style w:type="numbering" w:customStyle="1" w:styleId="Stijl">
    <w:name w:val="Stijl"/>
    <w:basedOn w:val="Geenlijst"/>
    <w:rsid w:val="00330F08"/>
    <w:pPr>
      <w:numPr>
        <w:numId w:val="6"/>
      </w:numPr>
    </w:pPr>
  </w:style>
  <w:style w:type="character" w:customStyle="1" w:styleId="VoettekstChar">
    <w:name w:val="Voettekst Char"/>
    <w:link w:val="Voettekst"/>
    <w:rsid w:val="00C64417"/>
    <w:rPr>
      <w:rFonts w:ascii="Arial" w:hAnsi="Arial"/>
      <w:sz w:val="18"/>
    </w:rPr>
  </w:style>
  <w:style w:type="paragraph" w:styleId="Tekstopmerking">
    <w:name w:val="annotation text"/>
    <w:basedOn w:val="Standaard"/>
    <w:link w:val="TekstopmerkingChar"/>
    <w:rsid w:val="00E52FE0"/>
    <w:pPr>
      <w:spacing w:line="240" w:lineRule="auto"/>
    </w:pPr>
    <w:rPr>
      <w:sz w:val="20"/>
    </w:rPr>
  </w:style>
  <w:style w:type="character" w:customStyle="1" w:styleId="TekstopmerkingChar">
    <w:name w:val="Tekst opmerking Char"/>
    <w:basedOn w:val="Standaardalinea-lettertype"/>
    <w:link w:val="Tekstopmerking"/>
    <w:rsid w:val="00E52FE0"/>
    <w:rPr>
      <w:rFonts w:ascii="Verdana" w:hAnsi="Verdana"/>
    </w:rPr>
  </w:style>
  <w:style w:type="paragraph" w:styleId="Lijstmetafbeeldingen">
    <w:name w:val="table of figures"/>
    <w:basedOn w:val="Standaard"/>
    <w:next w:val="Standaard"/>
    <w:semiHidden/>
    <w:rsid w:val="00B50AAD"/>
    <w:pPr>
      <w:tabs>
        <w:tab w:val="right" w:leader="dot" w:pos="8221"/>
      </w:tabs>
      <w:ind w:left="567" w:hanging="567"/>
    </w:pPr>
  </w:style>
  <w:style w:type="paragraph" w:styleId="Macrotekst">
    <w:name w:val="macro"/>
    <w:semiHidden/>
    <w:rsid w:val="00B50AAD"/>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Voetnootmarkering">
    <w:name w:val="footnote reference"/>
    <w:uiPriority w:val="99"/>
    <w:semiHidden/>
    <w:rsid w:val="00B50AAD"/>
    <w:rPr>
      <w:position w:val="6"/>
      <w:sz w:val="16"/>
    </w:rPr>
  </w:style>
  <w:style w:type="paragraph" w:styleId="Voetnoottekst">
    <w:name w:val="footnote text"/>
    <w:basedOn w:val="Standaard"/>
    <w:link w:val="VoetnoottekstChar"/>
    <w:uiPriority w:val="99"/>
    <w:semiHidden/>
    <w:rsid w:val="00B50AAD"/>
    <w:rPr>
      <w:rFonts w:ascii="Lucida Sans Unicode" w:hAnsi="Lucida Sans Unicode"/>
      <w:sz w:val="20"/>
    </w:rPr>
  </w:style>
  <w:style w:type="paragraph" w:customStyle="1" w:styleId="Eisen">
    <w:name w:val="Eisen"/>
    <w:basedOn w:val="Standaard"/>
    <w:uiPriority w:val="99"/>
    <w:rsid w:val="00386932"/>
    <w:pPr>
      <w:numPr>
        <w:numId w:val="1"/>
      </w:numPr>
      <w:spacing w:before="120"/>
    </w:pPr>
  </w:style>
  <w:style w:type="paragraph" w:customStyle="1" w:styleId="Wensen">
    <w:name w:val="Wensen"/>
    <w:basedOn w:val="Eisen"/>
    <w:rsid w:val="0008688B"/>
    <w:pPr>
      <w:numPr>
        <w:numId w:val="0"/>
      </w:numPr>
    </w:pPr>
    <w:rPr>
      <w:rFonts w:cs="Lucida Sans Unicode"/>
      <w:b/>
      <w:bCs/>
    </w:rPr>
  </w:style>
  <w:style w:type="table" w:styleId="Tabelraster">
    <w:name w:val="Table Grid"/>
    <w:basedOn w:val="Standaardtabel"/>
    <w:rsid w:val="00297222"/>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semiHidden/>
    <w:rsid w:val="00684968"/>
    <w:rPr>
      <w:sz w:val="20"/>
      <w:lang w:eastAsia="en-US"/>
    </w:rPr>
  </w:style>
  <w:style w:type="character" w:styleId="Eindnootmarkering">
    <w:name w:val="endnote reference"/>
    <w:semiHidden/>
    <w:rsid w:val="00684968"/>
    <w:rPr>
      <w:vertAlign w:val="superscript"/>
    </w:rPr>
  </w:style>
  <w:style w:type="character" w:customStyle="1" w:styleId="VoetnoottekstChar">
    <w:name w:val="Voetnoottekst Char"/>
    <w:link w:val="Voetnoottekst"/>
    <w:uiPriority w:val="99"/>
    <w:semiHidden/>
    <w:locked/>
    <w:rsid w:val="00C808EA"/>
    <w:rPr>
      <w:rFonts w:ascii="Lucida Sans Unicode" w:hAnsi="Lucida Sans Unicode"/>
    </w:rPr>
  </w:style>
  <w:style w:type="numbering" w:customStyle="1" w:styleId="Nummeringscenarios">
    <w:name w:val="Nummering scenario's"/>
    <w:uiPriority w:val="99"/>
    <w:rsid w:val="0050418A"/>
    <w:pPr>
      <w:numPr>
        <w:numId w:val="2"/>
      </w:numPr>
    </w:pPr>
  </w:style>
  <w:style w:type="character" w:styleId="GevolgdeHyperlink">
    <w:name w:val="FollowedHyperlink"/>
    <w:basedOn w:val="Standaardalinea-lettertype"/>
    <w:rsid w:val="00613001"/>
    <w:rPr>
      <w:color w:val="FCBB82" w:themeColor="followedHyperlink"/>
      <w:u w:val="single"/>
    </w:rPr>
  </w:style>
  <w:style w:type="character" w:customStyle="1" w:styleId="Kop1Char">
    <w:name w:val="Kop 1 Char"/>
    <w:basedOn w:val="Standaardalinea-lettertype"/>
    <w:link w:val="Kop1"/>
    <w:uiPriority w:val="9"/>
    <w:rsid w:val="007C2358"/>
    <w:rPr>
      <w:rFonts w:ascii="Verdana" w:eastAsiaTheme="majorEastAsia" w:hAnsi="Verdana" w:cstheme="majorBidi"/>
      <w:b/>
      <w:bCs/>
      <w:color w:val="2C4475" w:themeColor="accent1" w:themeShade="BF"/>
      <w:sz w:val="22"/>
      <w:szCs w:val="28"/>
      <w:lang w:eastAsia="en-US"/>
    </w:rPr>
  </w:style>
  <w:style w:type="character" w:customStyle="1" w:styleId="Kop2Char">
    <w:name w:val="Kop 2 Char"/>
    <w:basedOn w:val="Standaardalinea-lettertype"/>
    <w:link w:val="Kop2"/>
    <w:uiPriority w:val="9"/>
    <w:rsid w:val="00277BBA"/>
    <w:rPr>
      <w:rFonts w:ascii="Verdana" w:eastAsiaTheme="majorEastAsia" w:hAnsi="Verdana" w:cstheme="majorBidi"/>
      <w:b/>
      <w:bCs/>
      <w:color w:val="3B5C9D" w:themeColor="accent1"/>
      <w:szCs w:val="26"/>
      <w:lang w:eastAsia="en-US"/>
    </w:rPr>
  </w:style>
  <w:style w:type="character" w:customStyle="1" w:styleId="Kop3Char">
    <w:name w:val="Kop 3 Char"/>
    <w:basedOn w:val="Standaardalinea-lettertype"/>
    <w:link w:val="Kop3"/>
    <w:uiPriority w:val="9"/>
    <w:rsid w:val="00B83068"/>
    <w:rPr>
      <w:rFonts w:ascii="Verdana" w:eastAsiaTheme="majorEastAsia" w:hAnsi="Verdana" w:cstheme="majorBidi"/>
      <w:b/>
      <w:bCs/>
      <w:color w:val="3B5C9D" w:themeColor="accent1"/>
      <w:sz w:val="18"/>
      <w:szCs w:val="22"/>
      <w:lang w:eastAsia="en-US"/>
    </w:rPr>
  </w:style>
  <w:style w:type="character" w:customStyle="1" w:styleId="Kop4Char">
    <w:name w:val="Kop 4 Char"/>
    <w:basedOn w:val="Standaardalinea-lettertype"/>
    <w:link w:val="Kop4"/>
    <w:uiPriority w:val="9"/>
    <w:rsid w:val="00277BBA"/>
    <w:rPr>
      <w:rFonts w:asciiTheme="majorHAnsi" w:eastAsiaTheme="majorEastAsia" w:hAnsiTheme="majorHAnsi" w:cstheme="majorBidi"/>
      <w:bCs/>
      <w:iCs/>
      <w:color w:val="3B5C9D" w:themeColor="accent1"/>
      <w:sz w:val="18"/>
      <w:szCs w:val="22"/>
      <w:lang w:eastAsia="en-US"/>
    </w:rPr>
  </w:style>
  <w:style w:type="character" w:customStyle="1" w:styleId="Kop5Char">
    <w:name w:val="Kop 5 Char"/>
    <w:basedOn w:val="Standaardalinea-lettertype"/>
    <w:link w:val="Kop5"/>
    <w:uiPriority w:val="9"/>
    <w:rsid w:val="00277BBA"/>
    <w:rPr>
      <w:rFonts w:asciiTheme="majorHAnsi" w:eastAsiaTheme="majorEastAsia" w:hAnsiTheme="majorHAnsi" w:cstheme="majorBidi"/>
      <w:color w:val="1D2D4E" w:themeColor="accent1" w:themeShade="7F"/>
      <w:sz w:val="18"/>
      <w:szCs w:val="22"/>
      <w:lang w:eastAsia="en-US"/>
    </w:rPr>
  </w:style>
  <w:style w:type="character" w:customStyle="1" w:styleId="Kop6Char">
    <w:name w:val="Kop 6 Char"/>
    <w:basedOn w:val="Standaardalinea-lettertype"/>
    <w:link w:val="Kop6"/>
    <w:uiPriority w:val="9"/>
    <w:rsid w:val="00277BBA"/>
    <w:rPr>
      <w:rFonts w:asciiTheme="majorHAnsi" w:eastAsiaTheme="majorEastAsia" w:hAnsiTheme="majorHAnsi" w:cstheme="majorBidi"/>
      <w:i/>
      <w:iCs/>
      <w:color w:val="1D2D4E" w:themeColor="accent1" w:themeShade="7F"/>
      <w:sz w:val="18"/>
      <w:szCs w:val="22"/>
      <w:lang w:eastAsia="en-US"/>
    </w:rPr>
  </w:style>
  <w:style w:type="character" w:customStyle="1" w:styleId="Kop7Char">
    <w:name w:val="Kop 7 Char"/>
    <w:basedOn w:val="Standaardalinea-lettertype"/>
    <w:link w:val="Kop7"/>
    <w:uiPriority w:val="9"/>
    <w:rsid w:val="00277BBA"/>
    <w:rPr>
      <w:rFonts w:asciiTheme="majorHAnsi" w:eastAsiaTheme="majorEastAsia" w:hAnsiTheme="majorHAnsi" w:cstheme="majorBidi"/>
      <w:i/>
      <w:iCs/>
      <w:color w:val="404040" w:themeColor="text1" w:themeTint="BF"/>
      <w:sz w:val="18"/>
      <w:szCs w:val="22"/>
      <w:lang w:eastAsia="en-US"/>
    </w:rPr>
  </w:style>
  <w:style w:type="character" w:customStyle="1" w:styleId="Kop8Char">
    <w:name w:val="Kop 8 Char"/>
    <w:basedOn w:val="Standaardalinea-lettertype"/>
    <w:link w:val="Kop8"/>
    <w:uiPriority w:val="9"/>
    <w:rsid w:val="00277BBA"/>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rsid w:val="00277BBA"/>
    <w:rPr>
      <w:rFonts w:asciiTheme="majorHAnsi" w:eastAsiaTheme="majorEastAsia" w:hAnsiTheme="majorHAnsi" w:cstheme="majorBidi"/>
      <w:i/>
      <w:iCs/>
      <w:color w:val="404040" w:themeColor="text1" w:themeTint="BF"/>
      <w:lang w:eastAsia="en-US"/>
    </w:rPr>
  </w:style>
  <w:style w:type="paragraph" w:styleId="Titel">
    <w:name w:val="Title"/>
    <w:basedOn w:val="Standaard"/>
    <w:next w:val="Standaard"/>
    <w:link w:val="TitelChar"/>
    <w:uiPriority w:val="10"/>
    <w:qFormat/>
    <w:rsid w:val="00B83068"/>
    <w:pPr>
      <w:spacing w:after="300" w:line="240" w:lineRule="auto"/>
      <w:contextualSpacing/>
    </w:pPr>
    <w:rPr>
      <w:rFonts w:asciiTheme="majorHAnsi" w:eastAsiaTheme="majorEastAsia" w:hAnsiTheme="majorHAnsi" w:cstheme="majorBidi"/>
      <w:color w:val="404040" w:themeColor="text1" w:themeTint="BF"/>
      <w:spacing w:val="5"/>
      <w:kern w:val="28"/>
      <w:sz w:val="28"/>
      <w:szCs w:val="52"/>
      <w:lang w:eastAsia="en-US"/>
    </w:rPr>
  </w:style>
  <w:style w:type="character" w:customStyle="1" w:styleId="TitelChar">
    <w:name w:val="Titel Char"/>
    <w:basedOn w:val="Standaardalinea-lettertype"/>
    <w:link w:val="Titel"/>
    <w:uiPriority w:val="10"/>
    <w:rsid w:val="00B83068"/>
    <w:rPr>
      <w:rFonts w:asciiTheme="majorHAnsi" w:eastAsiaTheme="majorEastAsia" w:hAnsiTheme="majorHAnsi" w:cstheme="majorBidi"/>
      <w:color w:val="404040" w:themeColor="text1" w:themeTint="BF"/>
      <w:spacing w:val="5"/>
      <w:kern w:val="28"/>
      <w:sz w:val="28"/>
      <w:szCs w:val="52"/>
      <w:lang w:eastAsia="en-US"/>
    </w:rPr>
  </w:style>
  <w:style w:type="paragraph" w:customStyle="1" w:styleId="Titelvoorpagina">
    <w:name w:val="Titel voorpagina"/>
    <w:basedOn w:val="Titel"/>
    <w:next w:val="Standaard"/>
    <w:qFormat/>
    <w:rsid w:val="00B83068"/>
    <w:rPr>
      <w:color w:val="2C4475" w:themeColor="accent1" w:themeShade="BF"/>
      <w:sz w:val="108"/>
    </w:rPr>
  </w:style>
  <w:style w:type="table" w:customStyle="1" w:styleId="Rastertabel2-Accent11">
    <w:name w:val="Rastertabel 2 - Accent 11"/>
    <w:basedOn w:val="Standaardtabel"/>
    <w:uiPriority w:val="47"/>
    <w:rsid w:val="00B83068"/>
    <w:tblPr>
      <w:tblStyleRowBandSize w:val="1"/>
      <w:tblStyleColBandSize w:val="1"/>
      <w:tblBorders>
        <w:top w:val="single" w:sz="2" w:space="0" w:color="7E99CE" w:themeColor="accent1" w:themeTint="99"/>
        <w:bottom w:val="single" w:sz="2" w:space="0" w:color="7E99CE" w:themeColor="accent1" w:themeTint="99"/>
        <w:insideH w:val="single" w:sz="2" w:space="0" w:color="7E99CE" w:themeColor="accent1" w:themeTint="99"/>
        <w:insideV w:val="single" w:sz="2" w:space="0" w:color="7E99CE" w:themeColor="accent1" w:themeTint="99"/>
      </w:tblBorders>
    </w:tblPr>
    <w:tblStylePr w:type="firstRow">
      <w:rPr>
        <w:b/>
        <w:bCs/>
      </w:rPr>
      <w:tblPr/>
      <w:tcPr>
        <w:tcBorders>
          <w:top w:val="nil"/>
          <w:bottom w:val="single" w:sz="12" w:space="0" w:color="7E99CE" w:themeColor="accent1" w:themeTint="99"/>
          <w:insideH w:val="nil"/>
          <w:insideV w:val="nil"/>
        </w:tcBorders>
        <w:shd w:val="clear" w:color="auto" w:fill="FFFFFF" w:themeFill="background1"/>
      </w:tcPr>
    </w:tblStylePr>
    <w:tblStylePr w:type="lastRow">
      <w:rPr>
        <w:b/>
        <w:bCs/>
      </w:rPr>
      <w:tblPr/>
      <w:tcPr>
        <w:tcBorders>
          <w:top w:val="double" w:sz="2" w:space="0" w:color="7E99CE"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 w:type="paragraph" w:styleId="Kopvaninhoudsopgave">
    <w:name w:val="TOC Heading"/>
    <w:basedOn w:val="Kop1"/>
    <w:next w:val="Standaard"/>
    <w:uiPriority w:val="39"/>
    <w:semiHidden/>
    <w:unhideWhenUsed/>
    <w:qFormat/>
    <w:rsid w:val="00B83068"/>
    <w:pPr>
      <w:pageBreakBefore w:val="0"/>
      <w:numPr>
        <w:numId w:val="0"/>
      </w:numPr>
      <w:spacing w:before="240" w:line="240" w:lineRule="atLeast"/>
      <w:outlineLvl w:val="9"/>
    </w:pPr>
    <w:rPr>
      <w:rFonts w:asciiTheme="majorHAnsi" w:hAnsiTheme="majorHAnsi"/>
      <w:b w:val="0"/>
      <w:bCs w:val="0"/>
      <w:sz w:val="32"/>
      <w:szCs w:val="32"/>
      <w:lang w:eastAsia="nl-NL"/>
    </w:rPr>
  </w:style>
  <w:style w:type="table" w:customStyle="1" w:styleId="Rastertabel2-Accent51">
    <w:name w:val="Rastertabel 2 - Accent 51"/>
    <w:basedOn w:val="Standaardtabel"/>
    <w:uiPriority w:val="47"/>
    <w:rsid w:val="00BD62F8"/>
    <w:tblPr>
      <w:tblStyleRowBandSize w:val="1"/>
      <w:tblStyleColBandSize w:val="1"/>
      <w:tblBorders>
        <w:top w:val="single" w:sz="2" w:space="0" w:color="BBC2DC" w:themeColor="accent5" w:themeTint="99"/>
        <w:bottom w:val="single" w:sz="2" w:space="0" w:color="BBC2DC" w:themeColor="accent5" w:themeTint="99"/>
        <w:insideH w:val="single" w:sz="2" w:space="0" w:color="BBC2DC" w:themeColor="accent5" w:themeTint="99"/>
        <w:insideV w:val="single" w:sz="2" w:space="0" w:color="BBC2DC" w:themeColor="accent5" w:themeTint="99"/>
      </w:tblBorders>
    </w:tblPr>
    <w:tblStylePr w:type="firstRow">
      <w:rPr>
        <w:b/>
        <w:bCs/>
      </w:rPr>
      <w:tblPr/>
      <w:tcPr>
        <w:tcBorders>
          <w:top w:val="nil"/>
          <w:bottom w:val="single" w:sz="12" w:space="0" w:color="BBC2DC" w:themeColor="accent5" w:themeTint="99"/>
          <w:insideH w:val="nil"/>
          <w:insideV w:val="nil"/>
        </w:tcBorders>
        <w:shd w:val="clear" w:color="auto" w:fill="FFFFFF" w:themeFill="background1"/>
      </w:tcPr>
    </w:tblStylePr>
    <w:tblStylePr w:type="lastRow">
      <w:rPr>
        <w:b/>
        <w:bCs/>
      </w:rPr>
      <w:tblPr/>
      <w:tcPr>
        <w:tcBorders>
          <w:top w:val="double" w:sz="2" w:space="0" w:color="BBC2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8EAF3" w:themeFill="accent5" w:themeFillTint="33"/>
      </w:tcPr>
    </w:tblStylePr>
    <w:tblStylePr w:type="band1Horz">
      <w:tblPr/>
      <w:tcPr>
        <w:shd w:val="clear" w:color="auto" w:fill="E8EAF3" w:themeFill="accent5" w:themeFillTint="33"/>
      </w:tcPr>
    </w:tblStylePr>
  </w:style>
  <w:style w:type="table" w:customStyle="1" w:styleId="Rastertabel3-Accent51">
    <w:name w:val="Rastertabel 3 - Accent 51"/>
    <w:basedOn w:val="Standaardtabel"/>
    <w:uiPriority w:val="48"/>
    <w:rsid w:val="00453F36"/>
    <w:tblPr>
      <w:tblStyleRowBandSize w:val="1"/>
      <w:tblStyleColBandSize w:val="1"/>
      <w:tblBorders>
        <w:top w:val="single" w:sz="4" w:space="0" w:color="BBC2DC" w:themeColor="accent5" w:themeTint="99"/>
        <w:left w:val="single" w:sz="4" w:space="0" w:color="BBC2DC" w:themeColor="accent5" w:themeTint="99"/>
        <w:bottom w:val="single" w:sz="4" w:space="0" w:color="BBC2DC" w:themeColor="accent5" w:themeTint="99"/>
        <w:right w:val="single" w:sz="4" w:space="0" w:color="BBC2DC" w:themeColor="accent5" w:themeTint="99"/>
        <w:insideH w:val="single" w:sz="4" w:space="0" w:color="BBC2DC" w:themeColor="accent5" w:themeTint="99"/>
        <w:insideV w:val="single" w:sz="4" w:space="0" w:color="BBC2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8EAF3" w:themeFill="accent5" w:themeFillTint="33"/>
      </w:tcPr>
    </w:tblStylePr>
    <w:tblStylePr w:type="band1Horz">
      <w:tblPr/>
      <w:tcPr>
        <w:shd w:val="clear" w:color="auto" w:fill="E8EAF3" w:themeFill="accent5" w:themeFillTint="33"/>
      </w:tcPr>
    </w:tblStylePr>
    <w:tblStylePr w:type="neCell">
      <w:tblPr/>
      <w:tcPr>
        <w:tcBorders>
          <w:bottom w:val="single" w:sz="4" w:space="0" w:color="BBC2DC" w:themeColor="accent5" w:themeTint="99"/>
        </w:tcBorders>
      </w:tcPr>
    </w:tblStylePr>
    <w:tblStylePr w:type="nwCell">
      <w:tblPr/>
      <w:tcPr>
        <w:tcBorders>
          <w:bottom w:val="single" w:sz="4" w:space="0" w:color="BBC2DC" w:themeColor="accent5" w:themeTint="99"/>
        </w:tcBorders>
      </w:tcPr>
    </w:tblStylePr>
    <w:tblStylePr w:type="seCell">
      <w:tblPr/>
      <w:tcPr>
        <w:tcBorders>
          <w:top w:val="single" w:sz="4" w:space="0" w:color="BBC2DC" w:themeColor="accent5" w:themeTint="99"/>
        </w:tcBorders>
      </w:tcPr>
    </w:tblStylePr>
    <w:tblStylePr w:type="swCell">
      <w:tblPr/>
      <w:tcPr>
        <w:tcBorders>
          <w:top w:val="single" w:sz="4" w:space="0" w:color="BBC2DC" w:themeColor="accent5" w:themeTint="99"/>
        </w:tcBorders>
      </w:tcPr>
    </w:tblStylePr>
  </w:style>
  <w:style w:type="paragraph" w:styleId="Ondertitel">
    <w:name w:val="Subtitle"/>
    <w:basedOn w:val="Standaard"/>
    <w:next w:val="Standaard"/>
    <w:link w:val="OndertitelChar"/>
    <w:qFormat/>
    <w:rsid w:val="00520C3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rsid w:val="00520C38"/>
    <w:rPr>
      <w:rFonts w:asciiTheme="minorHAnsi" w:eastAsiaTheme="minorEastAsia" w:hAnsiTheme="minorHAnsi" w:cstheme="minorBidi"/>
      <w:color w:val="5A5A5A" w:themeColor="text1" w:themeTint="A5"/>
      <w:spacing w:val="15"/>
      <w:sz w:val="22"/>
      <w:szCs w:val="22"/>
    </w:rPr>
  </w:style>
  <w:style w:type="table" w:customStyle="1" w:styleId="Rastertabel3-Accent11">
    <w:name w:val="Rastertabel 3 - Accent 11"/>
    <w:basedOn w:val="Standaardtabel"/>
    <w:uiPriority w:val="48"/>
    <w:rsid w:val="00E7660C"/>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DDEF" w:themeFill="accent1" w:themeFillTint="33"/>
      </w:tcPr>
    </w:tblStylePr>
    <w:tblStylePr w:type="band1Horz">
      <w:tblPr/>
      <w:tcPr>
        <w:shd w:val="clear" w:color="auto" w:fill="D4DDEF" w:themeFill="accent1" w:themeFillTint="33"/>
      </w:tcPr>
    </w:tblStylePr>
    <w:tblStylePr w:type="neCell">
      <w:tblPr/>
      <w:tcPr>
        <w:tcBorders>
          <w:bottom w:val="single" w:sz="4" w:space="0" w:color="7E99CE" w:themeColor="accent1" w:themeTint="99"/>
        </w:tcBorders>
      </w:tcPr>
    </w:tblStylePr>
    <w:tblStylePr w:type="nwCell">
      <w:tblPr/>
      <w:tcPr>
        <w:tcBorders>
          <w:bottom w:val="single" w:sz="4" w:space="0" w:color="7E99CE" w:themeColor="accent1" w:themeTint="99"/>
        </w:tcBorders>
      </w:tcPr>
    </w:tblStylePr>
    <w:tblStylePr w:type="seCell">
      <w:tblPr/>
      <w:tcPr>
        <w:tcBorders>
          <w:top w:val="single" w:sz="4" w:space="0" w:color="7E99CE" w:themeColor="accent1" w:themeTint="99"/>
        </w:tcBorders>
      </w:tcPr>
    </w:tblStylePr>
    <w:tblStylePr w:type="swCell">
      <w:tblPr/>
      <w:tcPr>
        <w:tcBorders>
          <w:top w:val="single" w:sz="4" w:space="0" w:color="7E99CE" w:themeColor="accent1" w:themeTint="99"/>
        </w:tcBorders>
      </w:tcPr>
    </w:tblStylePr>
  </w:style>
  <w:style w:type="table" w:customStyle="1" w:styleId="GridTable4-Accent11">
    <w:name w:val="Grid Table 4 - Accent 11"/>
    <w:basedOn w:val="Standaardtabel"/>
    <w:uiPriority w:val="49"/>
    <w:rsid w:val="00F1463A"/>
    <w:tblPr>
      <w:tblStyleRowBandSize w:val="1"/>
      <w:tblStyleColBandSize w:val="1"/>
      <w:tblBorders>
        <w:top w:val="single" w:sz="4" w:space="0" w:color="7E99CE" w:themeColor="accent1" w:themeTint="99"/>
        <w:left w:val="single" w:sz="4" w:space="0" w:color="7E99CE" w:themeColor="accent1" w:themeTint="99"/>
        <w:bottom w:val="single" w:sz="4" w:space="0" w:color="7E99CE" w:themeColor="accent1" w:themeTint="99"/>
        <w:right w:val="single" w:sz="4" w:space="0" w:color="7E99CE" w:themeColor="accent1" w:themeTint="99"/>
        <w:insideH w:val="single" w:sz="4" w:space="0" w:color="7E99CE" w:themeColor="accent1" w:themeTint="99"/>
        <w:insideV w:val="single" w:sz="4" w:space="0" w:color="7E99CE" w:themeColor="accent1" w:themeTint="99"/>
      </w:tblBorders>
    </w:tblPr>
    <w:tblStylePr w:type="firstRow">
      <w:rPr>
        <w:b/>
        <w:bCs/>
        <w:color w:val="FFFFFF" w:themeColor="background1"/>
      </w:rPr>
      <w:tblPr/>
      <w:tcPr>
        <w:tcBorders>
          <w:top w:val="single" w:sz="4" w:space="0" w:color="3B5C9D" w:themeColor="accent1"/>
          <w:left w:val="single" w:sz="4" w:space="0" w:color="3B5C9D" w:themeColor="accent1"/>
          <w:bottom w:val="single" w:sz="4" w:space="0" w:color="3B5C9D" w:themeColor="accent1"/>
          <w:right w:val="single" w:sz="4" w:space="0" w:color="3B5C9D" w:themeColor="accent1"/>
          <w:insideH w:val="nil"/>
          <w:insideV w:val="nil"/>
        </w:tcBorders>
        <w:shd w:val="clear" w:color="auto" w:fill="3B5C9D" w:themeFill="accent1"/>
      </w:tcPr>
    </w:tblStylePr>
    <w:tblStylePr w:type="lastRow">
      <w:rPr>
        <w:b/>
        <w:bCs/>
      </w:rPr>
      <w:tblPr/>
      <w:tcPr>
        <w:tcBorders>
          <w:top w:val="double" w:sz="4" w:space="0" w:color="3B5C9D" w:themeColor="accent1"/>
        </w:tcBorders>
      </w:tcPr>
    </w:tblStylePr>
    <w:tblStylePr w:type="firstCol">
      <w:rPr>
        <w:b/>
        <w:bCs/>
      </w:rPr>
    </w:tblStylePr>
    <w:tblStylePr w:type="lastCol">
      <w:rPr>
        <w:b/>
        <w:bCs/>
      </w:rPr>
    </w:tblStylePr>
    <w:tblStylePr w:type="band1Vert">
      <w:tblPr/>
      <w:tcPr>
        <w:shd w:val="clear" w:color="auto" w:fill="D4DDEF" w:themeFill="accent1" w:themeFillTint="33"/>
      </w:tcPr>
    </w:tblStylePr>
    <w:tblStylePr w:type="band1Horz">
      <w:tblPr/>
      <w:tcPr>
        <w:shd w:val="clear" w:color="auto" w:fill="D4DDEF"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828">
      <w:bodyDiv w:val="1"/>
      <w:marLeft w:val="0"/>
      <w:marRight w:val="0"/>
      <w:marTop w:val="0"/>
      <w:marBottom w:val="0"/>
      <w:divBdr>
        <w:top w:val="none" w:sz="0" w:space="0" w:color="auto"/>
        <w:left w:val="none" w:sz="0" w:space="0" w:color="auto"/>
        <w:bottom w:val="none" w:sz="0" w:space="0" w:color="auto"/>
        <w:right w:val="none" w:sz="0" w:space="0" w:color="auto"/>
      </w:divBdr>
    </w:div>
    <w:div w:id="166868135">
      <w:bodyDiv w:val="1"/>
      <w:marLeft w:val="0"/>
      <w:marRight w:val="0"/>
      <w:marTop w:val="0"/>
      <w:marBottom w:val="0"/>
      <w:divBdr>
        <w:top w:val="none" w:sz="0" w:space="0" w:color="auto"/>
        <w:left w:val="none" w:sz="0" w:space="0" w:color="auto"/>
        <w:bottom w:val="none" w:sz="0" w:space="0" w:color="auto"/>
        <w:right w:val="none" w:sz="0" w:space="0" w:color="auto"/>
      </w:divBdr>
    </w:div>
    <w:div w:id="198323016">
      <w:bodyDiv w:val="1"/>
      <w:marLeft w:val="0"/>
      <w:marRight w:val="0"/>
      <w:marTop w:val="0"/>
      <w:marBottom w:val="0"/>
      <w:divBdr>
        <w:top w:val="none" w:sz="0" w:space="0" w:color="auto"/>
        <w:left w:val="none" w:sz="0" w:space="0" w:color="auto"/>
        <w:bottom w:val="none" w:sz="0" w:space="0" w:color="auto"/>
        <w:right w:val="none" w:sz="0" w:space="0" w:color="auto"/>
      </w:divBdr>
    </w:div>
    <w:div w:id="350180083">
      <w:bodyDiv w:val="1"/>
      <w:marLeft w:val="0"/>
      <w:marRight w:val="0"/>
      <w:marTop w:val="0"/>
      <w:marBottom w:val="0"/>
      <w:divBdr>
        <w:top w:val="none" w:sz="0" w:space="0" w:color="auto"/>
        <w:left w:val="none" w:sz="0" w:space="0" w:color="auto"/>
        <w:bottom w:val="none" w:sz="0" w:space="0" w:color="auto"/>
        <w:right w:val="none" w:sz="0" w:space="0" w:color="auto"/>
      </w:divBdr>
      <w:divsChild>
        <w:div w:id="496698442">
          <w:marLeft w:val="0"/>
          <w:marRight w:val="0"/>
          <w:marTop w:val="0"/>
          <w:marBottom w:val="0"/>
          <w:divBdr>
            <w:top w:val="none" w:sz="0" w:space="0" w:color="auto"/>
            <w:left w:val="none" w:sz="0" w:space="0" w:color="auto"/>
            <w:bottom w:val="none" w:sz="0" w:space="0" w:color="auto"/>
            <w:right w:val="none" w:sz="0" w:space="0" w:color="auto"/>
          </w:divBdr>
        </w:div>
        <w:div w:id="503471685">
          <w:marLeft w:val="0"/>
          <w:marRight w:val="0"/>
          <w:marTop w:val="0"/>
          <w:marBottom w:val="0"/>
          <w:divBdr>
            <w:top w:val="none" w:sz="0" w:space="0" w:color="auto"/>
            <w:left w:val="none" w:sz="0" w:space="0" w:color="auto"/>
            <w:bottom w:val="none" w:sz="0" w:space="0" w:color="auto"/>
            <w:right w:val="none" w:sz="0" w:space="0" w:color="auto"/>
          </w:divBdr>
        </w:div>
      </w:divsChild>
    </w:div>
    <w:div w:id="353776779">
      <w:bodyDiv w:val="1"/>
      <w:marLeft w:val="0"/>
      <w:marRight w:val="0"/>
      <w:marTop w:val="0"/>
      <w:marBottom w:val="0"/>
      <w:divBdr>
        <w:top w:val="none" w:sz="0" w:space="0" w:color="auto"/>
        <w:left w:val="none" w:sz="0" w:space="0" w:color="auto"/>
        <w:bottom w:val="none" w:sz="0" w:space="0" w:color="auto"/>
        <w:right w:val="none" w:sz="0" w:space="0" w:color="auto"/>
      </w:divBdr>
    </w:div>
    <w:div w:id="375275066">
      <w:bodyDiv w:val="1"/>
      <w:marLeft w:val="0"/>
      <w:marRight w:val="0"/>
      <w:marTop w:val="0"/>
      <w:marBottom w:val="0"/>
      <w:divBdr>
        <w:top w:val="none" w:sz="0" w:space="0" w:color="auto"/>
        <w:left w:val="none" w:sz="0" w:space="0" w:color="auto"/>
        <w:bottom w:val="none" w:sz="0" w:space="0" w:color="auto"/>
        <w:right w:val="none" w:sz="0" w:space="0" w:color="auto"/>
      </w:divBdr>
      <w:divsChild>
        <w:div w:id="414714447">
          <w:marLeft w:val="0"/>
          <w:marRight w:val="0"/>
          <w:marTop w:val="0"/>
          <w:marBottom w:val="0"/>
          <w:divBdr>
            <w:top w:val="none" w:sz="0" w:space="0" w:color="auto"/>
            <w:left w:val="none" w:sz="0" w:space="0" w:color="auto"/>
            <w:bottom w:val="none" w:sz="0" w:space="0" w:color="auto"/>
            <w:right w:val="none" w:sz="0" w:space="0" w:color="auto"/>
          </w:divBdr>
        </w:div>
      </w:divsChild>
    </w:div>
    <w:div w:id="435684608">
      <w:bodyDiv w:val="1"/>
      <w:marLeft w:val="0"/>
      <w:marRight w:val="0"/>
      <w:marTop w:val="0"/>
      <w:marBottom w:val="0"/>
      <w:divBdr>
        <w:top w:val="none" w:sz="0" w:space="0" w:color="auto"/>
        <w:left w:val="none" w:sz="0" w:space="0" w:color="auto"/>
        <w:bottom w:val="none" w:sz="0" w:space="0" w:color="auto"/>
        <w:right w:val="none" w:sz="0" w:space="0" w:color="auto"/>
      </w:divBdr>
      <w:divsChild>
        <w:div w:id="763964109">
          <w:marLeft w:val="0"/>
          <w:marRight w:val="0"/>
          <w:marTop w:val="0"/>
          <w:marBottom w:val="0"/>
          <w:divBdr>
            <w:top w:val="none" w:sz="0" w:space="0" w:color="auto"/>
            <w:left w:val="none" w:sz="0" w:space="0" w:color="auto"/>
            <w:bottom w:val="none" w:sz="0" w:space="0" w:color="auto"/>
            <w:right w:val="none" w:sz="0" w:space="0" w:color="auto"/>
          </w:divBdr>
        </w:div>
      </w:divsChild>
    </w:div>
    <w:div w:id="618531292">
      <w:bodyDiv w:val="1"/>
      <w:marLeft w:val="0"/>
      <w:marRight w:val="0"/>
      <w:marTop w:val="0"/>
      <w:marBottom w:val="0"/>
      <w:divBdr>
        <w:top w:val="none" w:sz="0" w:space="0" w:color="auto"/>
        <w:left w:val="none" w:sz="0" w:space="0" w:color="auto"/>
        <w:bottom w:val="none" w:sz="0" w:space="0" w:color="auto"/>
        <w:right w:val="none" w:sz="0" w:space="0" w:color="auto"/>
      </w:divBdr>
      <w:divsChild>
        <w:div w:id="1728334033">
          <w:marLeft w:val="0"/>
          <w:marRight w:val="0"/>
          <w:marTop w:val="0"/>
          <w:marBottom w:val="0"/>
          <w:divBdr>
            <w:top w:val="none" w:sz="0" w:space="0" w:color="auto"/>
            <w:left w:val="none" w:sz="0" w:space="0" w:color="auto"/>
            <w:bottom w:val="none" w:sz="0" w:space="0" w:color="auto"/>
            <w:right w:val="none" w:sz="0" w:space="0" w:color="auto"/>
          </w:divBdr>
        </w:div>
      </w:divsChild>
    </w:div>
    <w:div w:id="655038256">
      <w:bodyDiv w:val="1"/>
      <w:marLeft w:val="0"/>
      <w:marRight w:val="0"/>
      <w:marTop w:val="0"/>
      <w:marBottom w:val="0"/>
      <w:divBdr>
        <w:top w:val="none" w:sz="0" w:space="0" w:color="auto"/>
        <w:left w:val="none" w:sz="0" w:space="0" w:color="auto"/>
        <w:bottom w:val="none" w:sz="0" w:space="0" w:color="auto"/>
        <w:right w:val="none" w:sz="0" w:space="0" w:color="auto"/>
      </w:divBdr>
    </w:div>
    <w:div w:id="658729919">
      <w:bodyDiv w:val="1"/>
      <w:marLeft w:val="0"/>
      <w:marRight w:val="0"/>
      <w:marTop w:val="0"/>
      <w:marBottom w:val="0"/>
      <w:divBdr>
        <w:top w:val="none" w:sz="0" w:space="0" w:color="auto"/>
        <w:left w:val="none" w:sz="0" w:space="0" w:color="auto"/>
        <w:bottom w:val="none" w:sz="0" w:space="0" w:color="auto"/>
        <w:right w:val="none" w:sz="0" w:space="0" w:color="auto"/>
      </w:divBdr>
    </w:div>
    <w:div w:id="677657025">
      <w:bodyDiv w:val="1"/>
      <w:marLeft w:val="0"/>
      <w:marRight w:val="0"/>
      <w:marTop w:val="0"/>
      <w:marBottom w:val="0"/>
      <w:divBdr>
        <w:top w:val="none" w:sz="0" w:space="0" w:color="auto"/>
        <w:left w:val="none" w:sz="0" w:space="0" w:color="auto"/>
        <w:bottom w:val="none" w:sz="0" w:space="0" w:color="auto"/>
        <w:right w:val="none" w:sz="0" w:space="0" w:color="auto"/>
      </w:divBdr>
    </w:div>
    <w:div w:id="745495242">
      <w:bodyDiv w:val="1"/>
      <w:marLeft w:val="0"/>
      <w:marRight w:val="0"/>
      <w:marTop w:val="0"/>
      <w:marBottom w:val="0"/>
      <w:divBdr>
        <w:top w:val="none" w:sz="0" w:space="0" w:color="auto"/>
        <w:left w:val="none" w:sz="0" w:space="0" w:color="auto"/>
        <w:bottom w:val="none" w:sz="0" w:space="0" w:color="auto"/>
        <w:right w:val="none" w:sz="0" w:space="0" w:color="auto"/>
      </w:divBdr>
      <w:divsChild>
        <w:div w:id="647901328">
          <w:marLeft w:val="0"/>
          <w:marRight w:val="0"/>
          <w:marTop w:val="0"/>
          <w:marBottom w:val="0"/>
          <w:divBdr>
            <w:top w:val="none" w:sz="0" w:space="0" w:color="auto"/>
            <w:left w:val="none" w:sz="0" w:space="0" w:color="auto"/>
            <w:bottom w:val="none" w:sz="0" w:space="0" w:color="auto"/>
            <w:right w:val="none" w:sz="0" w:space="0" w:color="auto"/>
          </w:divBdr>
          <w:divsChild>
            <w:div w:id="121766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812481">
      <w:bodyDiv w:val="1"/>
      <w:marLeft w:val="0"/>
      <w:marRight w:val="0"/>
      <w:marTop w:val="0"/>
      <w:marBottom w:val="0"/>
      <w:divBdr>
        <w:top w:val="none" w:sz="0" w:space="0" w:color="auto"/>
        <w:left w:val="none" w:sz="0" w:space="0" w:color="auto"/>
        <w:bottom w:val="none" w:sz="0" w:space="0" w:color="auto"/>
        <w:right w:val="none" w:sz="0" w:space="0" w:color="auto"/>
      </w:divBdr>
    </w:div>
    <w:div w:id="771970104">
      <w:bodyDiv w:val="1"/>
      <w:marLeft w:val="0"/>
      <w:marRight w:val="0"/>
      <w:marTop w:val="0"/>
      <w:marBottom w:val="0"/>
      <w:divBdr>
        <w:top w:val="none" w:sz="0" w:space="0" w:color="auto"/>
        <w:left w:val="none" w:sz="0" w:space="0" w:color="auto"/>
        <w:bottom w:val="none" w:sz="0" w:space="0" w:color="auto"/>
        <w:right w:val="none" w:sz="0" w:space="0" w:color="auto"/>
      </w:divBdr>
    </w:div>
    <w:div w:id="823276860">
      <w:bodyDiv w:val="1"/>
      <w:marLeft w:val="0"/>
      <w:marRight w:val="0"/>
      <w:marTop w:val="0"/>
      <w:marBottom w:val="0"/>
      <w:divBdr>
        <w:top w:val="none" w:sz="0" w:space="0" w:color="auto"/>
        <w:left w:val="none" w:sz="0" w:space="0" w:color="auto"/>
        <w:bottom w:val="none" w:sz="0" w:space="0" w:color="auto"/>
        <w:right w:val="none" w:sz="0" w:space="0" w:color="auto"/>
      </w:divBdr>
      <w:divsChild>
        <w:div w:id="1137648810">
          <w:marLeft w:val="0"/>
          <w:marRight w:val="0"/>
          <w:marTop w:val="0"/>
          <w:marBottom w:val="0"/>
          <w:divBdr>
            <w:top w:val="none" w:sz="0" w:space="0" w:color="auto"/>
            <w:left w:val="none" w:sz="0" w:space="0" w:color="auto"/>
            <w:bottom w:val="none" w:sz="0" w:space="0" w:color="auto"/>
            <w:right w:val="none" w:sz="0" w:space="0" w:color="auto"/>
          </w:divBdr>
        </w:div>
      </w:divsChild>
    </w:div>
    <w:div w:id="858547677">
      <w:bodyDiv w:val="1"/>
      <w:marLeft w:val="0"/>
      <w:marRight w:val="0"/>
      <w:marTop w:val="0"/>
      <w:marBottom w:val="0"/>
      <w:divBdr>
        <w:top w:val="none" w:sz="0" w:space="0" w:color="auto"/>
        <w:left w:val="none" w:sz="0" w:space="0" w:color="auto"/>
        <w:bottom w:val="none" w:sz="0" w:space="0" w:color="auto"/>
        <w:right w:val="none" w:sz="0" w:space="0" w:color="auto"/>
      </w:divBdr>
    </w:div>
    <w:div w:id="903761509">
      <w:bodyDiv w:val="1"/>
      <w:marLeft w:val="0"/>
      <w:marRight w:val="0"/>
      <w:marTop w:val="0"/>
      <w:marBottom w:val="0"/>
      <w:divBdr>
        <w:top w:val="none" w:sz="0" w:space="0" w:color="auto"/>
        <w:left w:val="none" w:sz="0" w:space="0" w:color="auto"/>
        <w:bottom w:val="none" w:sz="0" w:space="0" w:color="auto"/>
        <w:right w:val="none" w:sz="0" w:space="0" w:color="auto"/>
      </w:divBdr>
    </w:div>
    <w:div w:id="912742264">
      <w:bodyDiv w:val="1"/>
      <w:marLeft w:val="0"/>
      <w:marRight w:val="0"/>
      <w:marTop w:val="0"/>
      <w:marBottom w:val="0"/>
      <w:divBdr>
        <w:top w:val="none" w:sz="0" w:space="0" w:color="auto"/>
        <w:left w:val="none" w:sz="0" w:space="0" w:color="auto"/>
        <w:bottom w:val="none" w:sz="0" w:space="0" w:color="auto"/>
        <w:right w:val="none" w:sz="0" w:space="0" w:color="auto"/>
      </w:divBdr>
      <w:divsChild>
        <w:div w:id="1372074009">
          <w:marLeft w:val="0"/>
          <w:marRight w:val="0"/>
          <w:marTop w:val="0"/>
          <w:marBottom w:val="0"/>
          <w:divBdr>
            <w:top w:val="none" w:sz="0" w:space="0" w:color="auto"/>
            <w:left w:val="none" w:sz="0" w:space="0" w:color="auto"/>
            <w:bottom w:val="none" w:sz="0" w:space="0" w:color="auto"/>
            <w:right w:val="none" w:sz="0" w:space="0" w:color="auto"/>
          </w:divBdr>
        </w:div>
      </w:divsChild>
    </w:div>
    <w:div w:id="963583688">
      <w:bodyDiv w:val="1"/>
      <w:marLeft w:val="0"/>
      <w:marRight w:val="0"/>
      <w:marTop w:val="0"/>
      <w:marBottom w:val="0"/>
      <w:divBdr>
        <w:top w:val="none" w:sz="0" w:space="0" w:color="auto"/>
        <w:left w:val="none" w:sz="0" w:space="0" w:color="auto"/>
        <w:bottom w:val="none" w:sz="0" w:space="0" w:color="auto"/>
        <w:right w:val="none" w:sz="0" w:space="0" w:color="auto"/>
      </w:divBdr>
    </w:div>
    <w:div w:id="1140030857">
      <w:bodyDiv w:val="1"/>
      <w:marLeft w:val="0"/>
      <w:marRight w:val="0"/>
      <w:marTop w:val="0"/>
      <w:marBottom w:val="0"/>
      <w:divBdr>
        <w:top w:val="none" w:sz="0" w:space="0" w:color="auto"/>
        <w:left w:val="none" w:sz="0" w:space="0" w:color="auto"/>
        <w:bottom w:val="none" w:sz="0" w:space="0" w:color="auto"/>
        <w:right w:val="none" w:sz="0" w:space="0" w:color="auto"/>
      </w:divBdr>
    </w:div>
    <w:div w:id="1276213422">
      <w:bodyDiv w:val="1"/>
      <w:marLeft w:val="0"/>
      <w:marRight w:val="0"/>
      <w:marTop w:val="0"/>
      <w:marBottom w:val="0"/>
      <w:divBdr>
        <w:top w:val="none" w:sz="0" w:space="0" w:color="auto"/>
        <w:left w:val="none" w:sz="0" w:space="0" w:color="auto"/>
        <w:bottom w:val="none" w:sz="0" w:space="0" w:color="auto"/>
        <w:right w:val="none" w:sz="0" w:space="0" w:color="auto"/>
      </w:divBdr>
    </w:div>
    <w:div w:id="1278028240">
      <w:bodyDiv w:val="1"/>
      <w:marLeft w:val="0"/>
      <w:marRight w:val="0"/>
      <w:marTop w:val="0"/>
      <w:marBottom w:val="0"/>
      <w:divBdr>
        <w:top w:val="none" w:sz="0" w:space="0" w:color="auto"/>
        <w:left w:val="none" w:sz="0" w:space="0" w:color="auto"/>
        <w:bottom w:val="none" w:sz="0" w:space="0" w:color="auto"/>
        <w:right w:val="none" w:sz="0" w:space="0" w:color="auto"/>
      </w:divBdr>
    </w:div>
    <w:div w:id="1343775824">
      <w:bodyDiv w:val="1"/>
      <w:marLeft w:val="0"/>
      <w:marRight w:val="0"/>
      <w:marTop w:val="0"/>
      <w:marBottom w:val="0"/>
      <w:divBdr>
        <w:top w:val="none" w:sz="0" w:space="0" w:color="auto"/>
        <w:left w:val="none" w:sz="0" w:space="0" w:color="auto"/>
        <w:bottom w:val="none" w:sz="0" w:space="0" w:color="auto"/>
        <w:right w:val="none" w:sz="0" w:space="0" w:color="auto"/>
      </w:divBdr>
    </w:div>
    <w:div w:id="1358199291">
      <w:bodyDiv w:val="1"/>
      <w:marLeft w:val="0"/>
      <w:marRight w:val="0"/>
      <w:marTop w:val="0"/>
      <w:marBottom w:val="0"/>
      <w:divBdr>
        <w:top w:val="none" w:sz="0" w:space="0" w:color="auto"/>
        <w:left w:val="none" w:sz="0" w:space="0" w:color="auto"/>
        <w:bottom w:val="none" w:sz="0" w:space="0" w:color="auto"/>
        <w:right w:val="none" w:sz="0" w:space="0" w:color="auto"/>
      </w:divBdr>
      <w:divsChild>
        <w:div w:id="696539611">
          <w:marLeft w:val="0"/>
          <w:marRight w:val="0"/>
          <w:marTop w:val="0"/>
          <w:marBottom w:val="0"/>
          <w:divBdr>
            <w:top w:val="none" w:sz="0" w:space="0" w:color="auto"/>
            <w:left w:val="none" w:sz="0" w:space="0" w:color="auto"/>
            <w:bottom w:val="none" w:sz="0" w:space="0" w:color="auto"/>
            <w:right w:val="none" w:sz="0" w:space="0" w:color="auto"/>
          </w:divBdr>
          <w:divsChild>
            <w:div w:id="1613632821">
              <w:marLeft w:val="0"/>
              <w:marRight w:val="0"/>
              <w:marTop w:val="0"/>
              <w:marBottom w:val="0"/>
              <w:divBdr>
                <w:top w:val="none" w:sz="0" w:space="0" w:color="auto"/>
                <w:left w:val="none" w:sz="0" w:space="0" w:color="auto"/>
                <w:bottom w:val="none" w:sz="0" w:space="0" w:color="auto"/>
                <w:right w:val="none" w:sz="0" w:space="0" w:color="auto"/>
              </w:divBdr>
              <w:divsChild>
                <w:div w:id="531648897">
                  <w:marLeft w:val="0"/>
                  <w:marRight w:val="0"/>
                  <w:marTop w:val="0"/>
                  <w:marBottom w:val="0"/>
                  <w:divBdr>
                    <w:top w:val="none" w:sz="0" w:space="0" w:color="auto"/>
                    <w:left w:val="none" w:sz="0" w:space="0" w:color="auto"/>
                    <w:bottom w:val="none" w:sz="0" w:space="0" w:color="auto"/>
                    <w:right w:val="none" w:sz="0" w:space="0" w:color="auto"/>
                  </w:divBdr>
                  <w:divsChild>
                    <w:div w:id="539590562">
                      <w:marLeft w:val="0"/>
                      <w:marRight w:val="0"/>
                      <w:marTop w:val="0"/>
                      <w:marBottom w:val="0"/>
                      <w:divBdr>
                        <w:top w:val="none" w:sz="0" w:space="0" w:color="auto"/>
                        <w:left w:val="none" w:sz="0" w:space="0" w:color="auto"/>
                        <w:bottom w:val="none" w:sz="0" w:space="0" w:color="auto"/>
                        <w:right w:val="none" w:sz="0" w:space="0" w:color="auto"/>
                      </w:divBdr>
                      <w:divsChild>
                        <w:div w:id="1762070623">
                          <w:marLeft w:val="0"/>
                          <w:marRight w:val="0"/>
                          <w:marTop w:val="0"/>
                          <w:marBottom w:val="0"/>
                          <w:divBdr>
                            <w:top w:val="none" w:sz="0" w:space="0" w:color="auto"/>
                            <w:left w:val="none" w:sz="0" w:space="0" w:color="auto"/>
                            <w:bottom w:val="none" w:sz="0" w:space="0" w:color="auto"/>
                            <w:right w:val="none" w:sz="0" w:space="0" w:color="auto"/>
                          </w:divBdr>
                          <w:divsChild>
                            <w:div w:id="18429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1752657">
      <w:bodyDiv w:val="1"/>
      <w:marLeft w:val="0"/>
      <w:marRight w:val="0"/>
      <w:marTop w:val="0"/>
      <w:marBottom w:val="0"/>
      <w:divBdr>
        <w:top w:val="none" w:sz="0" w:space="0" w:color="auto"/>
        <w:left w:val="none" w:sz="0" w:space="0" w:color="auto"/>
        <w:bottom w:val="none" w:sz="0" w:space="0" w:color="auto"/>
        <w:right w:val="none" w:sz="0" w:space="0" w:color="auto"/>
      </w:divBdr>
    </w:div>
    <w:div w:id="1448499623">
      <w:bodyDiv w:val="1"/>
      <w:marLeft w:val="0"/>
      <w:marRight w:val="0"/>
      <w:marTop w:val="0"/>
      <w:marBottom w:val="0"/>
      <w:divBdr>
        <w:top w:val="none" w:sz="0" w:space="0" w:color="auto"/>
        <w:left w:val="none" w:sz="0" w:space="0" w:color="auto"/>
        <w:bottom w:val="none" w:sz="0" w:space="0" w:color="auto"/>
        <w:right w:val="none" w:sz="0" w:space="0" w:color="auto"/>
      </w:divBdr>
    </w:div>
    <w:div w:id="1494294576">
      <w:bodyDiv w:val="1"/>
      <w:marLeft w:val="0"/>
      <w:marRight w:val="0"/>
      <w:marTop w:val="0"/>
      <w:marBottom w:val="0"/>
      <w:divBdr>
        <w:top w:val="none" w:sz="0" w:space="0" w:color="auto"/>
        <w:left w:val="none" w:sz="0" w:space="0" w:color="auto"/>
        <w:bottom w:val="none" w:sz="0" w:space="0" w:color="auto"/>
        <w:right w:val="none" w:sz="0" w:space="0" w:color="auto"/>
      </w:divBdr>
    </w:div>
    <w:div w:id="1629898458">
      <w:bodyDiv w:val="1"/>
      <w:marLeft w:val="0"/>
      <w:marRight w:val="0"/>
      <w:marTop w:val="0"/>
      <w:marBottom w:val="0"/>
      <w:divBdr>
        <w:top w:val="none" w:sz="0" w:space="0" w:color="auto"/>
        <w:left w:val="none" w:sz="0" w:space="0" w:color="auto"/>
        <w:bottom w:val="none" w:sz="0" w:space="0" w:color="auto"/>
        <w:right w:val="none" w:sz="0" w:space="0" w:color="auto"/>
      </w:divBdr>
    </w:div>
    <w:div w:id="1637176228">
      <w:bodyDiv w:val="1"/>
      <w:marLeft w:val="0"/>
      <w:marRight w:val="0"/>
      <w:marTop w:val="0"/>
      <w:marBottom w:val="0"/>
      <w:divBdr>
        <w:top w:val="none" w:sz="0" w:space="0" w:color="auto"/>
        <w:left w:val="none" w:sz="0" w:space="0" w:color="auto"/>
        <w:bottom w:val="none" w:sz="0" w:space="0" w:color="auto"/>
        <w:right w:val="none" w:sz="0" w:space="0" w:color="auto"/>
      </w:divBdr>
    </w:div>
    <w:div w:id="1698502463">
      <w:bodyDiv w:val="1"/>
      <w:marLeft w:val="0"/>
      <w:marRight w:val="0"/>
      <w:marTop w:val="0"/>
      <w:marBottom w:val="0"/>
      <w:divBdr>
        <w:top w:val="none" w:sz="0" w:space="0" w:color="auto"/>
        <w:left w:val="none" w:sz="0" w:space="0" w:color="auto"/>
        <w:bottom w:val="none" w:sz="0" w:space="0" w:color="auto"/>
        <w:right w:val="none" w:sz="0" w:space="0" w:color="auto"/>
      </w:divBdr>
    </w:div>
    <w:div w:id="1704859942">
      <w:bodyDiv w:val="1"/>
      <w:marLeft w:val="0"/>
      <w:marRight w:val="0"/>
      <w:marTop w:val="0"/>
      <w:marBottom w:val="0"/>
      <w:divBdr>
        <w:top w:val="none" w:sz="0" w:space="0" w:color="auto"/>
        <w:left w:val="none" w:sz="0" w:space="0" w:color="auto"/>
        <w:bottom w:val="none" w:sz="0" w:space="0" w:color="auto"/>
        <w:right w:val="none" w:sz="0" w:space="0" w:color="auto"/>
      </w:divBdr>
    </w:div>
    <w:div w:id="1842626522">
      <w:bodyDiv w:val="1"/>
      <w:marLeft w:val="0"/>
      <w:marRight w:val="0"/>
      <w:marTop w:val="0"/>
      <w:marBottom w:val="0"/>
      <w:divBdr>
        <w:top w:val="none" w:sz="0" w:space="0" w:color="auto"/>
        <w:left w:val="none" w:sz="0" w:space="0" w:color="auto"/>
        <w:bottom w:val="none" w:sz="0" w:space="0" w:color="auto"/>
        <w:right w:val="none" w:sz="0" w:space="0" w:color="auto"/>
      </w:divBdr>
    </w:div>
    <w:div w:id="1862355560">
      <w:bodyDiv w:val="1"/>
      <w:marLeft w:val="0"/>
      <w:marRight w:val="0"/>
      <w:marTop w:val="0"/>
      <w:marBottom w:val="0"/>
      <w:divBdr>
        <w:top w:val="none" w:sz="0" w:space="0" w:color="auto"/>
        <w:left w:val="none" w:sz="0" w:space="0" w:color="auto"/>
        <w:bottom w:val="none" w:sz="0" w:space="0" w:color="auto"/>
        <w:right w:val="none" w:sz="0" w:space="0" w:color="auto"/>
      </w:divBdr>
      <w:divsChild>
        <w:div w:id="1803958365">
          <w:marLeft w:val="0"/>
          <w:marRight w:val="0"/>
          <w:marTop w:val="0"/>
          <w:marBottom w:val="0"/>
          <w:divBdr>
            <w:top w:val="none" w:sz="0" w:space="0" w:color="auto"/>
            <w:left w:val="none" w:sz="0" w:space="0" w:color="auto"/>
            <w:bottom w:val="none" w:sz="0" w:space="0" w:color="auto"/>
            <w:right w:val="none" w:sz="0" w:space="0" w:color="auto"/>
          </w:divBdr>
        </w:div>
      </w:divsChild>
    </w:div>
    <w:div w:id="1950314284">
      <w:bodyDiv w:val="1"/>
      <w:marLeft w:val="0"/>
      <w:marRight w:val="0"/>
      <w:marTop w:val="0"/>
      <w:marBottom w:val="0"/>
      <w:divBdr>
        <w:top w:val="none" w:sz="0" w:space="0" w:color="auto"/>
        <w:left w:val="none" w:sz="0" w:space="0" w:color="auto"/>
        <w:bottom w:val="none" w:sz="0" w:space="0" w:color="auto"/>
        <w:right w:val="none" w:sz="0" w:space="0" w:color="auto"/>
      </w:divBdr>
    </w:div>
    <w:div w:id="2003501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gif"/></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Lawyer\Opdrachtgevers\Tenderpeople\Gemeente%20Leiden\Toolkit\Standaard%20offerteaanvraag%20openbaar%20EMVI%20Utrecht.dot" TargetMode="External"/></Relationships>
</file>

<file path=word/theme/theme1.xml><?xml version="1.0" encoding="utf-8"?>
<a:theme xmlns:a="http://schemas.openxmlformats.org/drawingml/2006/main" name="Kantoorthema">
  <a:themeElements>
    <a:clrScheme name="Het Waterschapshuis">
      <a:dk1>
        <a:sysClr val="windowText" lastClr="000000"/>
      </a:dk1>
      <a:lt1>
        <a:sysClr val="window" lastClr="FFFFFF"/>
      </a:lt1>
      <a:dk2>
        <a:srgbClr val="00458D"/>
      </a:dk2>
      <a:lt2>
        <a:srgbClr val="FFFFFF"/>
      </a:lt2>
      <a:accent1>
        <a:srgbClr val="3B5C9D"/>
      </a:accent1>
      <a:accent2>
        <a:srgbClr val="F79239"/>
      </a:accent2>
      <a:accent3>
        <a:srgbClr val="6578B0"/>
      </a:accent3>
      <a:accent4>
        <a:srgbClr val="FCBB82"/>
      </a:accent4>
      <a:accent5>
        <a:srgbClr val="8F9AC6"/>
      </a:accent5>
      <a:accent6>
        <a:srgbClr val="FDD0A7"/>
      </a:accent6>
      <a:hlink>
        <a:srgbClr val="F79239"/>
      </a:hlink>
      <a:folHlink>
        <a:srgbClr val="FCBB82"/>
      </a:folHlink>
    </a:clrScheme>
    <a:fontScheme name="Kantoor">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2013-05-24T00:00:00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6C3FF87-6E1A-417F-9622-F6F39305C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Standaard offerteaanvraag openbaar EMVI Utrecht.dot</Template>
  <TotalTime>9</TotalTime>
  <Pages>1</Pages>
  <Words>109</Words>
  <Characters>822</Characters>
  <Application>Microsoft Office Word</Application>
  <DocSecurity>0</DocSecurity>
  <Lines>6</Lines>
  <Paragraphs>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Het NIC B.V.</Company>
  <LinksUpToDate>false</LinksUpToDate>
  <CharactersWithSpaces>930</CharactersWithSpaces>
  <SharedDoc>false</SharedDoc>
  <HLinks>
    <vt:vector size="18" baseType="variant">
      <vt:variant>
        <vt:i4>5898354</vt:i4>
      </vt:variant>
      <vt:variant>
        <vt:i4>186</vt:i4>
      </vt:variant>
      <vt:variant>
        <vt:i4>0</vt:i4>
      </vt:variant>
      <vt:variant>
        <vt:i4>5</vt:i4>
      </vt:variant>
      <vt:variant>
        <vt:lpwstr>http://www.lvnl-ohd.nl/content/framesets/en_frameset_bijzondere_vluchten.html</vt:lpwstr>
      </vt:variant>
      <vt:variant>
        <vt:lpwstr/>
      </vt:variant>
      <vt:variant>
        <vt:i4>2031621</vt:i4>
      </vt:variant>
      <vt:variant>
        <vt:i4>183</vt:i4>
      </vt:variant>
      <vt:variant>
        <vt:i4>0</vt:i4>
      </vt:variant>
      <vt:variant>
        <vt:i4>5</vt:i4>
      </vt:variant>
      <vt:variant>
        <vt:lpwstr>http://www.aanbestedingskalender.nl/</vt:lpwstr>
      </vt:variant>
      <vt:variant>
        <vt:lpwstr/>
      </vt:variant>
      <vt:variant>
        <vt:i4>4325479</vt:i4>
      </vt:variant>
      <vt:variant>
        <vt:i4>0</vt:i4>
      </vt:variant>
      <vt:variant>
        <vt:i4>0</vt:i4>
      </vt:variant>
      <vt:variant>
        <vt:i4>5</vt:i4>
      </vt:variant>
      <vt:variant>
        <vt:lpwstr>mailto:inkoop@hetwaterschapshuis.nl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Ludo Huisman</dc:creator>
  <cp:lastModifiedBy>Mostert, Merel</cp:lastModifiedBy>
  <cp:revision>9</cp:revision>
  <cp:lastPrinted>2013-11-08T11:03:00Z</cp:lastPrinted>
  <dcterms:created xsi:type="dcterms:W3CDTF">2017-04-19T07:57:00Z</dcterms:created>
  <dcterms:modified xsi:type="dcterms:W3CDTF">2021-06-07T06:59:00Z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CMS</vt:lpwstr>
  </property>
  <property fmtid="{D5CDD505-2E9C-101B-9397-08002B2CF9AE}" pid="3" name="Referentie">
    <vt:lpwstr>&lt;kenmerk&gt;</vt:lpwstr>
  </property>
  <property fmtid="{D5CDD505-2E9C-101B-9397-08002B2CF9AE}" pid="4" name="Projectassistent">
    <vt:lpwstr>&lt;naam projectassistent&gt;</vt:lpwstr>
  </property>
  <property fmtid="{D5CDD505-2E9C-101B-9397-08002B2CF9AE}" pid="5" name="Klant">
    <vt:lpwstr>HWH</vt:lpwstr>
  </property>
  <property fmtid="{D5CDD505-2E9C-101B-9397-08002B2CF9AE}" pid="6" name="Naam procesdocument">
    <vt:lpwstr>Uitnodiging tot inschrijving</vt:lpwstr>
  </property>
  <property fmtid="{D5CDD505-2E9C-101B-9397-08002B2CF9AE}" pid="7" name="_NewReviewCycle">
    <vt:lpwstr/>
  </property>
  <property fmtid="{D5CDD505-2E9C-101B-9397-08002B2CF9AE}" pid="8" name="_AdHocReviewCycleID">
    <vt:i4>467375782</vt:i4>
  </property>
  <property fmtid="{D5CDD505-2E9C-101B-9397-08002B2CF9AE}" pid="9" name="_EmailSubject">
    <vt:lpwstr>inkoopmodellen</vt:lpwstr>
  </property>
  <property fmtid="{D5CDD505-2E9C-101B-9397-08002B2CF9AE}" pid="10" name="_AuthorEmail">
    <vt:lpwstr>tdenhoed@hhdelfland.nl</vt:lpwstr>
  </property>
  <property fmtid="{D5CDD505-2E9C-101B-9397-08002B2CF9AE}" pid="11" name="_AuthorEmailDisplayName">
    <vt:lpwstr>Hoed - Bakker, T. den (Thecla)</vt:lpwstr>
  </property>
  <property fmtid="{D5CDD505-2E9C-101B-9397-08002B2CF9AE}" pid="12" name="_ReviewingToolsShownOnce">
    <vt:lpwstr/>
  </property>
</Properties>
</file>